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9D0273">
      <w:pPr>
        <w:spacing w:line="560" w:lineRule="exact"/>
        <w:jc w:val="left"/>
        <w:rPr>
          <w:rFonts w:eastAsia="黑体"/>
          <w:bCs/>
          <w:kern w:val="0"/>
          <w:sz w:val="32"/>
          <w:szCs w:val="32"/>
        </w:rPr>
      </w:pPr>
      <w:r>
        <w:rPr>
          <w:rFonts w:eastAsia="黑体"/>
          <w:bCs/>
          <w:kern w:val="0"/>
          <w:sz w:val="32"/>
          <w:szCs w:val="32"/>
          <w:lang w:val="zh-TW"/>
        </w:rPr>
        <w:t>附件</w:t>
      </w:r>
      <w:r>
        <w:rPr>
          <w:rFonts w:eastAsia="黑体"/>
          <w:bCs/>
          <w:kern w:val="0"/>
          <w:sz w:val="32"/>
          <w:szCs w:val="32"/>
        </w:rPr>
        <w:t>1</w:t>
      </w:r>
    </w:p>
    <w:p w14:paraId="22593ED6">
      <w:pPr>
        <w:spacing w:line="560" w:lineRule="exact"/>
        <w:jc w:val="left"/>
        <w:rPr>
          <w:rFonts w:eastAsia="仿宋_GB2312"/>
          <w:bCs/>
          <w:kern w:val="0"/>
          <w:sz w:val="32"/>
          <w:szCs w:val="32"/>
          <w:lang w:val="zh-TW" w:eastAsia="zh-TW"/>
        </w:rPr>
      </w:pPr>
    </w:p>
    <w:p w14:paraId="12EF6640">
      <w:pPr>
        <w:spacing w:line="560" w:lineRule="exact"/>
        <w:jc w:val="center"/>
        <w:rPr>
          <w:rFonts w:eastAsia="方正小标宋简体"/>
          <w:kern w:val="0"/>
          <w:sz w:val="44"/>
          <w:szCs w:val="44"/>
          <w:lang w:val="zh-TW" w:eastAsia="zh-TW"/>
        </w:rPr>
      </w:pPr>
      <w:bookmarkStart w:id="0" w:name="_GoBack"/>
      <w:r>
        <w:rPr>
          <w:rFonts w:eastAsia="方正小标宋简体"/>
          <w:kern w:val="0"/>
          <w:sz w:val="44"/>
          <w:szCs w:val="44"/>
          <w:lang w:val="zh-TW" w:eastAsia="zh-TW"/>
        </w:rPr>
        <w:t>文学项目申报指南</w:t>
      </w:r>
      <w:bookmarkEnd w:id="0"/>
    </w:p>
    <w:p w14:paraId="227F5068">
      <w:pPr>
        <w:spacing w:line="560" w:lineRule="exact"/>
        <w:jc w:val="center"/>
        <w:rPr>
          <w:rFonts w:eastAsia="仿宋_GB2312"/>
          <w:b/>
          <w:kern w:val="0"/>
          <w:sz w:val="40"/>
          <w:szCs w:val="40"/>
          <w:lang w:val="zh-TW" w:eastAsia="zh-TW"/>
        </w:rPr>
      </w:pPr>
    </w:p>
    <w:p w14:paraId="042A135C">
      <w:pPr>
        <w:spacing w:line="560" w:lineRule="exact"/>
        <w:ind w:firstLine="640" w:firstLineChars="200"/>
        <w:jc w:val="left"/>
        <w:rPr>
          <w:rFonts w:eastAsia="黑体"/>
          <w:bCs/>
          <w:kern w:val="0"/>
          <w:sz w:val="32"/>
          <w:szCs w:val="32"/>
          <w:lang w:val="zh-TW" w:eastAsia="zh-TW"/>
        </w:rPr>
      </w:pPr>
      <w:r>
        <w:rPr>
          <w:rFonts w:eastAsia="黑体"/>
          <w:bCs/>
          <w:kern w:val="0"/>
          <w:sz w:val="32"/>
          <w:szCs w:val="32"/>
          <w:lang w:val="zh-TW" w:eastAsia="zh-TW"/>
        </w:rPr>
        <w:t>一、资助范围</w:t>
      </w:r>
    </w:p>
    <w:p w14:paraId="45703CF4">
      <w:pPr>
        <w:spacing w:line="560" w:lineRule="exact"/>
        <w:ind w:firstLine="640" w:firstLineChars="200"/>
        <w:jc w:val="left"/>
        <w:rPr>
          <w:rFonts w:eastAsia="仿宋_GB2312"/>
          <w:bCs/>
          <w:kern w:val="0"/>
          <w:sz w:val="32"/>
          <w:szCs w:val="32"/>
          <w:lang w:val="zh-TW" w:eastAsia="zh-TW"/>
        </w:rPr>
      </w:pPr>
      <w:r>
        <w:rPr>
          <w:rFonts w:eastAsia="仿宋_GB2312"/>
          <w:sz w:val="32"/>
          <w:szCs w:val="32"/>
        </w:rPr>
        <w:t>长篇小说、长篇纪实文学（含非虚构）、网络文学的创作出版；中篇小说、短篇小说、诗歌集、散文集、报告文学、儿童文学等结集出版项目；电影、影视剧、短剧等剧本创作；与当今文艺创作、文艺思潮密切相关的文艺评论集、评论类作品、评论类著作等结集出版项目。</w:t>
      </w:r>
    </w:p>
    <w:p w14:paraId="11315B6A">
      <w:pPr>
        <w:spacing w:line="560" w:lineRule="exact"/>
        <w:ind w:firstLine="640" w:firstLineChars="200"/>
        <w:jc w:val="left"/>
        <w:rPr>
          <w:rFonts w:eastAsia="黑体"/>
          <w:bCs/>
          <w:kern w:val="0"/>
          <w:sz w:val="32"/>
          <w:szCs w:val="32"/>
          <w:lang w:val="zh-TW" w:eastAsia="zh-TW"/>
        </w:rPr>
      </w:pPr>
      <w:r>
        <w:rPr>
          <w:rFonts w:eastAsia="黑体"/>
          <w:bCs/>
          <w:kern w:val="0"/>
          <w:sz w:val="32"/>
          <w:szCs w:val="32"/>
          <w:lang w:val="zh-TW" w:eastAsia="zh-TW"/>
        </w:rPr>
        <w:t>二、申报条件</w:t>
      </w:r>
    </w:p>
    <w:p w14:paraId="755AA5C9">
      <w:pPr>
        <w:spacing w:line="560" w:lineRule="exact"/>
        <w:jc w:val="left"/>
        <w:rPr>
          <w:rFonts w:eastAsia="仿宋_GB2312"/>
          <w:bCs/>
          <w:kern w:val="0"/>
          <w:sz w:val="32"/>
          <w:szCs w:val="32"/>
          <w:lang w:val="zh-TW" w:eastAsia="zh-TW"/>
        </w:rPr>
      </w:pPr>
      <w:r>
        <w:rPr>
          <w:rFonts w:eastAsia="仿宋_GB2312"/>
          <w:bCs/>
          <w:kern w:val="0"/>
          <w:sz w:val="32"/>
          <w:szCs w:val="32"/>
          <w:lang w:val="zh-TW" w:eastAsia="zh-TW"/>
        </w:rPr>
        <w:tab/>
      </w:r>
      <w:r>
        <w:rPr>
          <w:rFonts w:eastAsia="仿宋_GB2312"/>
          <w:bCs/>
          <w:kern w:val="0"/>
          <w:sz w:val="32"/>
          <w:szCs w:val="32"/>
          <w:lang w:val="zh-TW"/>
        </w:rPr>
        <w:t>（</w:t>
      </w:r>
      <w:r>
        <w:rPr>
          <w:rFonts w:eastAsia="仿宋_GB2312"/>
          <w:bCs/>
          <w:kern w:val="0"/>
          <w:sz w:val="32"/>
          <w:szCs w:val="32"/>
          <w:lang w:val="zh-TW" w:eastAsia="zh-TW"/>
        </w:rPr>
        <w:t>一</w:t>
      </w:r>
      <w:r>
        <w:rPr>
          <w:rFonts w:eastAsia="仿宋_GB2312"/>
          <w:bCs/>
          <w:kern w:val="0"/>
          <w:sz w:val="32"/>
          <w:szCs w:val="32"/>
          <w:lang w:val="zh-TW"/>
        </w:rPr>
        <w:t>）</w:t>
      </w:r>
      <w:r>
        <w:rPr>
          <w:rFonts w:eastAsia="仿宋_GB2312"/>
          <w:bCs/>
          <w:kern w:val="0"/>
          <w:sz w:val="32"/>
          <w:szCs w:val="32"/>
          <w:lang w:val="zh-TW" w:eastAsia="zh-TW"/>
        </w:rPr>
        <w:t>申报主体为单位、机构</w:t>
      </w:r>
      <w:r>
        <w:rPr>
          <w:rFonts w:eastAsia="仿宋_GB2312"/>
          <w:bCs/>
          <w:kern w:val="0"/>
          <w:sz w:val="32"/>
          <w:szCs w:val="32"/>
          <w:lang w:val="zh-TW"/>
        </w:rPr>
        <w:t>（</w:t>
      </w:r>
      <w:r>
        <w:rPr>
          <w:rFonts w:eastAsia="仿宋_GB2312"/>
          <w:bCs/>
          <w:kern w:val="0"/>
          <w:sz w:val="32"/>
          <w:szCs w:val="32"/>
          <w:lang w:val="zh-TW" w:eastAsia="zh-TW"/>
        </w:rPr>
        <w:t>不含机关性质的法人</w:t>
      </w:r>
      <w:r>
        <w:rPr>
          <w:rFonts w:eastAsia="仿宋_GB2312"/>
          <w:bCs/>
          <w:kern w:val="0"/>
          <w:sz w:val="32"/>
          <w:szCs w:val="32"/>
          <w:lang w:val="zh-TW"/>
        </w:rPr>
        <w:t>）</w:t>
      </w:r>
      <w:r>
        <w:rPr>
          <w:rFonts w:eastAsia="仿宋_GB2312"/>
          <w:bCs/>
          <w:kern w:val="0"/>
          <w:sz w:val="32"/>
          <w:szCs w:val="32"/>
          <w:lang w:val="zh-TW" w:eastAsia="zh-TW"/>
        </w:rPr>
        <w:t>或个人，申报主体应同时具备以下条件：</w:t>
      </w:r>
    </w:p>
    <w:p w14:paraId="0AAEAB04">
      <w:pPr>
        <w:numPr>
          <w:ilvl w:val="0"/>
          <w:numId w:val="1"/>
        </w:numPr>
        <w:spacing w:line="560" w:lineRule="exact"/>
        <w:ind w:firstLine="640" w:firstLineChars="200"/>
        <w:jc w:val="left"/>
        <w:rPr>
          <w:rFonts w:eastAsia="仿宋_GB2312"/>
          <w:bCs/>
          <w:kern w:val="0"/>
          <w:sz w:val="32"/>
          <w:szCs w:val="32"/>
          <w:lang w:val="zh-TW" w:eastAsia="zh-TW"/>
        </w:rPr>
      </w:pPr>
      <w:r>
        <w:rPr>
          <w:rFonts w:eastAsia="仿宋_GB2312"/>
          <w:bCs/>
          <w:kern w:val="0"/>
          <w:sz w:val="32"/>
          <w:szCs w:val="32"/>
          <w:lang w:val="zh-TW"/>
        </w:rPr>
        <w:t>申报主体为</w:t>
      </w:r>
      <w:r>
        <w:rPr>
          <w:rFonts w:eastAsia="仿宋_GB2312"/>
          <w:bCs/>
          <w:kern w:val="0"/>
          <w:sz w:val="32"/>
          <w:szCs w:val="32"/>
          <w:lang w:val="zh-TW" w:eastAsia="zh-TW"/>
        </w:rPr>
        <w:t>在</w:t>
      </w:r>
      <w:r>
        <w:rPr>
          <w:rFonts w:eastAsia="仿宋_GB2312"/>
          <w:bCs/>
          <w:kern w:val="0"/>
          <w:sz w:val="32"/>
          <w:szCs w:val="32"/>
          <w:lang w:val="zh-TW"/>
        </w:rPr>
        <w:t>温州市</w:t>
      </w:r>
      <w:r>
        <w:rPr>
          <w:rFonts w:eastAsia="仿宋_GB2312"/>
          <w:bCs/>
          <w:kern w:val="0"/>
          <w:sz w:val="32"/>
          <w:szCs w:val="32"/>
          <w:lang w:val="zh-TW" w:eastAsia="zh-TW"/>
        </w:rPr>
        <w:t>注册的法人单位和其他组织</w:t>
      </w:r>
      <w:r>
        <w:rPr>
          <w:rFonts w:eastAsia="仿宋_GB2312"/>
          <w:bCs/>
          <w:kern w:val="0"/>
          <w:sz w:val="32"/>
          <w:szCs w:val="32"/>
          <w:lang w:val="zh-TW"/>
        </w:rPr>
        <w:t>（</w:t>
      </w:r>
      <w:r>
        <w:rPr>
          <w:rFonts w:eastAsia="仿宋_GB2312"/>
          <w:bCs/>
          <w:kern w:val="0"/>
          <w:sz w:val="32"/>
          <w:szCs w:val="32"/>
          <w:lang w:val="zh-TW" w:eastAsia="zh-TW"/>
        </w:rPr>
        <w:t>不含机关性质的法人</w:t>
      </w:r>
      <w:r>
        <w:rPr>
          <w:rFonts w:eastAsia="仿宋_GB2312"/>
          <w:bCs/>
          <w:kern w:val="0"/>
          <w:sz w:val="32"/>
          <w:szCs w:val="32"/>
          <w:lang w:val="zh-TW"/>
        </w:rPr>
        <w:t>）</w:t>
      </w:r>
      <w:r>
        <w:rPr>
          <w:rFonts w:eastAsia="仿宋_GB2312"/>
          <w:bCs/>
          <w:kern w:val="0"/>
          <w:sz w:val="32"/>
          <w:szCs w:val="32"/>
          <w:lang w:val="zh-TW" w:eastAsia="zh-TW"/>
        </w:rPr>
        <w:t>，温州市户籍或取得温州市居住证一年以上的中国公民；受聘、就读于</w:t>
      </w:r>
      <w:r>
        <w:rPr>
          <w:rFonts w:eastAsia="仿宋_GB2312"/>
          <w:bCs/>
          <w:kern w:val="0"/>
          <w:sz w:val="32"/>
          <w:szCs w:val="32"/>
          <w:lang w:val="zh-TW"/>
        </w:rPr>
        <w:t>温州市</w:t>
      </w:r>
      <w:r>
        <w:rPr>
          <w:rFonts w:eastAsia="仿宋_GB2312"/>
          <w:bCs/>
          <w:kern w:val="0"/>
          <w:sz w:val="32"/>
          <w:szCs w:val="32"/>
          <w:lang w:val="zh-TW" w:eastAsia="zh-TW"/>
        </w:rPr>
        <w:t>内文化艺术机构、单位和高等院校且聘期、学籍一年以上的文化艺术工作者。</w:t>
      </w:r>
    </w:p>
    <w:p w14:paraId="6017A3D9">
      <w:pPr>
        <w:spacing w:line="560" w:lineRule="exact"/>
        <w:ind w:firstLine="640" w:firstLineChars="200"/>
        <w:jc w:val="left"/>
        <w:rPr>
          <w:rFonts w:eastAsia="仿宋_GB2312"/>
          <w:bCs/>
          <w:kern w:val="0"/>
          <w:sz w:val="32"/>
          <w:szCs w:val="32"/>
          <w:lang w:val="zh-TW" w:eastAsia="zh-TW"/>
        </w:rPr>
      </w:pPr>
      <w:r>
        <w:rPr>
          <w:rFonts w:eastAsia="仿宋_GB2312"/>
          <w:bCs/>
          <w:kern w:val="0"/>
          <w:sz w:val="32"/>
          <w:szCs w:val="32"/>
        </w:rPr>
        <w:t>2.</w:t>
      </w:r>
      <w:r>
        <w:rPr>
          <w:rFonts w:eastAsia="仿宋_GB2312"/>
          <w:bCs/>
          <w:kern w:val="0"/>
          <w:sz w:val="32"/>
          <w:szCs w:val="32"/>
          <w:lang w:val="zh-TW" w:eastAsia="zh-TW"/>
        </w:rPr>
        <w:t>对申报项目依法享有完整的知识产权，不侵犯任何第三方的知识产权或其他合法权益。</w:t>
      </w:r>
    </w:p>
    <w:p w14:paraId="2240B507">
      <w:pPr>
        <w:spacing w:line="560" w:lineRule="exact"/>
        <w:ind w:firstLine="640" w:firstLineChars="200"/>
        <w:jc w:val="left"/>
        <w:rPr>
          <w:rFonts w:eastAsia="仿宋_GB2312"/>
          <w:bCs/>
          <w:kern w:val="0"/>
          <w:sz w:val="32"/>
          <w:szCs w:val="32"/>
          <w:lang w:val="zh-TW" w:eastAsia="zh-TW"/>
        </w:rPr>
      </w:pPr>
      <w:r>
        <w:rPr>
          <w:rFonts w:eastAsia="仿宋_GB2312"/>
          <w:bCs/>
          <w:kern w:val="0"/>
          <w:sz w:val="32"/>
          <w:szCs w:val="32"/>
        </w:rPr>
        <w:t>3.</w:t>
      </w:r>
      <w:r>
        <w:rPr>
          <w:rFonts w:eastAsia="仿宋_GB2312"/>
          <w:bCs/>
          <w:kern w:val="0"/>
          <w:sz w:val="32"/>
          <w:szCs w:val="32"/>
          <w:lang w:val="zh-TW" w:eastAsia="zh-TW"/>
        </w:rPr>
        <w:t>个人申报者，需由所在地区</w:t>
      </w:r>
      <w:r>
        <w:rPr>
          <w:rFonts w:eastAsia="仿宋_GB2312"/>
          <w:bCs/>
          <w:kern w:val="0"/>
          <w:sz w:val="32"/>
          <w:szCs w:val="32"/>
          <w:lang w:val="zh-TW"/>
        </w:rPr>
        <w:t>文联（</w:t>
      </w:r>
      <w:r>
        <w:rPr>
          <w:rFonts w:eastAsia="仿宋_GB2312"/>
          <w:bCs/>
          <w:kern w:val="0"/>
          <w:sz w:val="32"/>
          <w:szCs w:val="32"/>
          <w:lang w:val="zh-TW" w:eastAsia="zh-TW"/>
        </w:rPr>
        <w:t>作协</w:t>
      </w:r>
      <w:r>
        <w:rPr>
          <w:rFonts w:eastAsia="仿宋_GB2312"/>
          <w:bCs/>
          <w:kern w:val="0"/>
          <w:sz w:val="32"/>
          <w:szCs w:val="32"/>
          <w:lang w:val="zh-TW"/>
        </w:rPr>
        <w:t>）或</w:t>
      </w:r>
      <w:r>
        <w:rPr>
          <w:rFonts w:eastAsia="仿宋_GB2312"/>
          <w:bCs/>
          <w:kern w:val="0"/>
          <w:sz w:val="32"/>
          <w:szCs w:val="32"/>
          <w:lang w:val="zh-TW" w:eastAsia="zh-TW"/>
        </w:rPr>
        <w:t>开设文学研究专业的高等院校</w:t>
      </w:r>
      <w:r>
        <w:rPr>
          <w:rFonts w:eastAsia="仿宋_GB2312"/>
          <w:bCs/>
          <w:kern w:val="0"/>
          <w:sz w:val="32"/>
          <w:szCs w:val="32"/>
          <w:lang w:val="zh-TW"/>
        </w:rPr>
        <w:t>（</w:t>
      </w:r>
      <w:r>
        <w:rPr>
          <w:rFonts w:eastAsia="仿宋_GB2312"/>
          <w:bCs/>
          <w:kern w:val="0"/>
          <w:sz w:val="32"/>
          <w:szCs w:val="32"/>
          <w:lang w:val="zh-TW" w:eastAsia="zh-TW"/>
        </w:rPr>
        <w:t>所</w:t>
      </w:r>
      <w:r>
        <w:rPr>
          <w:rFonts w:eastAsia="仿宋_GB2312"/>
          <w:bCs/>
          <w:kern w:val="0"/>
          <w:sz w:val="32"/>
          <w:szCs w:val="32"/>
          <w:lang w:val="zh-TW"/>
        </w:rPr>
        <w:t>）</w:t>
      </w:r>
      <w:r>
        <w:rPr>
          <w:rFonts w:eastAsia="仿宋_GB2312"/>
          <w:bCs/>
          <w:kern w:val="0"/>
          <w:sz w:val="32"/>
          <w:szCs w:val="32"/>
          <w:lang w:val="zh-TW" w:eastAsia="zh-TW"/>
        </w:rPr>
        <w:t>等单位在《项目资助申报表》上出具推荐意见并加盖公章。</w:t>
      </w:r>
    </w:p>
    <w:p w14:paraId="70616BE8">
      <w:pPr>
        <w:spacing w:line="560" w:lineRule="exact"/>
        <w:ind w:firstLine="640" w:firstLineChars="200"/>
        <w:jc w:val="left"/>
        <w:rPr>
          <w:rFonts w:eastAsia="仿宋_GB2312"/>
          <w:bCs/>
          <w:kern w:val="0"/>
          <w:sz w:val="32"/>
          <w:szCs w:val="32"/>
          <w:lang w:val="zh-TW" w:eastAsia="zh-TW"/>
        </w:rPr>
      </w:pPr>
      <w:r>
        <w:rPr>
          <w:rFonts w:eastAsia="仿宋_GB2312"/>
          <w:bCs/>
          <w:kern w:val="0"/>
          <w:sz w:val="32"/>
          <w:szCs w:val="32"/>
          <w:lang w:val="zh-TW" w:eastAsia="zh-TW"/>
        </w:rPr>
        <w:t>4.申报项目如由多家单位、机构或多人合作完成，应由其中一家单位、机构或个人作为申报主体，并由主要合作方在《项目资助申报表》上签署同意意见并盖章或签字。</w:t>
      </w:r>
    </w:p>
    <w:p w14:paraId="15B1A91F">
      <w:pPr>
        <w:spacing w:line="560" w:lineRule="exact"/>
        <w:ind w:firstLine="640" w:firstLineChars="200"/>
        <w:jc w:val="left"/>
        <w:rPr>
          <w:rFonts w:eastAsia="仿宋_GB2312"/>
          <w:bCs/>
          <w:kern w:val="0"/>
          <w:sz w:val="32"/>
          <w:szCs w:val="32"/>
          <w:lang w:val="zh-TW" w:eastAsia="zh-TW"/>
        </w:rPr>
      </w:pPr>
      <w:r>
        <w:rPr>
          <w:rFonts w:eastAsia="仿宋_GB2312"/>
          <w:bCs/>
          <w:kern w:val="0"/>
          <w:sz w:val="32"/>
          <w:szCs w:val="32"/>
          <w:lang w:val="zh-TW"/>
        </w:rPr>
        <w:t>（</w:t>
      </w:r>
      <w:r>
        <w:rPr>
          <w:rFonts w:eastAsia="仿宋_GB2312"/>
          <w:bCs/>
          <w:kern w:val="0"/>
          <w:sz w:val="32"/>
          <w:szCs w:val="32"/>
          <w:lang w:val="zh-TW" w:eastAsia="zh-TW"/>
        </w:rPr>
        <w:t>二</w:t>
      </w:r>
      <w:r>
        <w:rPr>
          <w:rFonts w:eastAsia="仿宋_GB2312"/>
          <w:bCs/>
          <w:kern w:val="0"/>
          <w:sz w:val="32"/>
          <w:szCs w:val="32"/>
          <w:lang w:val="zh-TW"/>
        </w:rPr>
        <w:t>）</w:t>
      </w:r>
      <w:r>
        <w:rPr>
          <w:rFonts w:eastAsia="仿宋_GB2312"/>
          <w:bCs/>
          <w:kern w:val="0"/>
          <w:sz w:val="32"/>
          <w:szCs w:val="32"/>
          <w:lang w:val="zh-TW" w:eastAsia="zh-TW"/>
        </w:rPr>
        <w:t>申报主体须根据实际创作能力确定申报项目数量，并要符合以下规定：</w:t>
      </w:r>
    </w:p>
    <w:p w14:paraId="639E7377">
      <w:pPr>
        <w:spacing w:line="560" w:lineRule="exact"/>
        <w:ind w:firstLine="640" w:firstLineChars="200"/>
        <w:jc w:val="left"/>
        <w:rPr>
          <w:rFonts w:eastAsia="仿宋_GB2312"/>
          <w:bCs/>
          <w:kern w:val="0"/>
          <w:sz w:val="32"/>
          <w:szCs w:val="32"/>
          <w:lang w:val="zh-TW" w:eastAsia="zh-TW"/>
        </w:rPr>
      </w:pPr>
      <w:r>
        <w:rPr>
          <w:rFonts w:eastAsia="仿宋_GB2312"/>
          <w:bCs/>
          <w:kern w:val="0"/>
          <w:sz w:val="32"/>
          <w:szCs w:val="32"/>
          <w:lang w:val="zh-TW" w:eastAsia="zh-TW"/>
        </w:rPr>
        <w:t>1.申报项目应是在申报时已完成创作与研究的构思框架，已初步完成创作和研究</w:t>
      </w:r>
      <w:r>
        <w:rPr>
          <w:rFonts w:eastAsia="仿宋_GB2312"/>
          <w:bCs/>
          <w:kern w:val="0"/>
          <w:sz w:val="32"/>
          <w:szCs w:val="32"/>
          <w:lang w:val="zh-TW"/>
        </w:rPr>
        <w:t>但</w:t>
      </w:r>
      <w:r>
        <w:rPr>
          <w:rFonts w:eastAsia="仿宋_GB2312"/>
          <w:bCs/>
          <w:kern w:val="0"/>
          <w:sz w:val="32"/>
          <w:szCs w:val="32"/>
          <w:lang w:val="zh-TW" w:eastAsia="zh-TW"/>
        </w:rPr>
        <w:t>未定稿、未经发表出版，同时在签订资助协议后一年内能够完成的项目。以专集或合集形式申报的文学创作项目，集子内的新创作且未经发表的篇目原则上应达到50％以上。</w:t>
      </w:r>
    </w:p>
    <w:p w14:paraId="07E0741C">
      <w:pPr>
        <w:spacing w:line="560" w:lineRule="exact"/>
        <w:ind w:firstLine="640" w:firstLineChars="200"/>
        <w:jc w:val="left"/>
        <w:rPr>
          <w:rFonts w:eastAsia="仿宋_GB2312"/>
          <w:bCs/>
          <w:kern w:val="0"/>
          <w:sz w:val="32"/>
          <w:szCs w:val="32"/>
          <w:lang w:val="zh-TW" w:eastAsia="zh-TW"/>
        </w:rPr>
      </w:pPr>
      <w:r>
        <w:rPr>
          <w:rFonts w:eastAsia="仿宋_GB2312"/>
          <w:bCs/>
          <w:kern w:val="0"/>
          <w:sz w:val="32"/>
          <w:szCs w:val="32"/>
          <w:lang w:val="zh-TW" w:eastAsia="zh-TW"/>
        </w:rPr>
        <w:t>2.原则上申报主体拥有作品版权和主导权。作品申报基金扶持不侵犯任何第三方的知识产权或其他合法权益。</w:t>
      </w:r>
    </w:p>
    <w:p w14:paraId="4FB3F913">
      <w:pPr>
        <w:spacing w:line="560" w:lineRule="exact"/>
        <w:ind w:firstLine="608" w:firstLineChars="200"/>
        <w:jc w:val="left"/>
        <w:rPr>
          <w:rFonts w:eastAsia="仿宋_GB2312"/>
          <w:bCs/>
          <w:spacing w:val="-8"/>
          <w:kern w:val="0"/>
          <w:sz w:val="32"/>
          <w:szCs w:val="32"/>
          <w:lang w:val="zh-TW" w:eastAsia="zh-TW"/>
        </w:rPr>
      </w:pPr>
      <w:r>
        <w:rPr>
          <w:rFonts w:eastAsia="仿宋_GB2312"/>
          <w:bCs/>
          <w:spacing w:val="-8"/>
          <w:kern w:val="0"/>
          <w:sz w:val="32"/>
          <w:szCs w:val="32"/>
          <w:lang w:val="zh-TW" w:eastAsia="zh-TW"/>
        </w:rPr>
        <w:t>3.原则上作品的国家级</w:t>
      </w:r>
      <w:r>
        <w:rPr>
          <w:rFonts w:eastAsia="仿宋_GB2312"/>
          <w:bCs/>
          <w:spacing w:val="-8"/>
          <w:kern w:val="0"/>
          <w:sz w:val="32"/>
          <w:szCs w:val="32"/>
          <w:lang w:val="zh-TW"/>
        </w:rPr>
        <w:t>、省级</w:t>
      </w:r>
      <w:r>
        <w:rPr>
          <w:rFonts w:eastAsia="仿宋_GB2312"/>
          <w:bCs/>
          <w:spacing w:val="-8"/>
          <w:kern w:val="0"/>
          <w:sz w:val="32"/>
          <w:szCs w:val="32"/>
          <w:lang w:val="zh-TW" w:eastAsia="zh-TW"/>
        </w:rPr>
        <w:t>奖项</w:t>
      </w:r>
      <w:r>
        <w:rPr>
          <w:rFonts w:eastAsia="仿宋_GB2312"/>
          <w:bCs/>
          <w:spacing w:val="-8"/>
          <w:kern w:val="0"/>
          <w:sz w:val="32"/>
          <w:szCs w:val="32"/>
          <w:lang w:val="zh-TW"/>
        </w:rPr>
        <w:t>（</w:t>
      </w:r>
      <w:r>
        <w:rPr>
          <w:rFonts w:eastAsia="仿宋_GB2312"/>
          <w:bCs/>
          <w:spacing w:val="-8"/>
          <w:kern w:val="0"/>
          <w:sz w:val="32"/>
          <w:szCs w:val="32"/>
          <w:lang w:val="zh-TW" w:eastAsia="zh-TW"/>
        </w:rPr>
        <w:t>如全国“五个一工程”奖</w:t>
      </w:r>
      <w:r>
        <w:rPr>
          <w:rFonts w:eastAsia="仿宋_GB2312"/>
          <w:bCs/>
          <w:spacing w:val="-8"/>
          <w:kern w:val="0"/>
          <w:sz w:val="32"/>
          <w:szCs w:val="32"/>
          <w:lang w:val="zh-TW"/>
        </w:rPr>
        <w:t>、省“五个一工程”奖</w:t>
      </w:r>
      <w:r>
        <w:rPr>
          <w:rFonts w:eastAsia="仿宋_GB2312"/>
          <w:bCs/>
          <w:spacing w:val="-8"/>
          <w:kern w:val="0"/>
          <w:sz w:val="32"/>
          <w:szCs w:val="32"/>
          <w:lang w:val="zh-TW" w:eastAsia="zh-TW"/>
        </w:rPr>
        <w:t>等</w:t>
      </w:r>
      <w:r>
        <w:rPr>
          <w:rFonts w:eastAsia="仿宋_GB2312"/>
          <w:bCs/>
          <w:spacing w:val="-8"/>
          <w:kern w:val="0"/>
          <w:sz w:val="32"/>
          <w:szCs w:val="32"/>
          <w:lang w:val="zh-TW"/>
        </w:rPr>
        <w:t>）</w:t>
      </w:r>
      <w:r>
        <w:rPr>
          <w:rFonts w:eastAsia="仿宋_GB2312"/>
          <w:bCs/>
          <w:spacing w:val="-8"/>
          <w:kern w:val="0"/>
          <w:sz w:val="32"/>
          <w:szCs w:val="32"/>
          <w:lang w:val="zh-TW" w:eastAsia="zh-TW"/>
        </w:rPr>
        <w:t>独家申报权、荣誉权归属</w:t>
      </w:r>
      <w:r>
        <w:rPr>
          <w:rFonts w:eastAsia="仿宋_GB2312"/>
          <w:bCs/>
          <w:spacing w:val="-8"/>
          <w:kern w:val="0"/>
          <w:sz w:val="32"/>
          <w:szCs w:val="32"/>
          <w:lang w:val="zh-TW"/>
        </w:rPr>
        <w:t>温州</w:t>
      </w:r>
      <w:r>
        <w:rPr>
          <w:rFonts w:eastAsia="仿宋_GB2312"/>
          <w:bCs/>
          <w:spacing w:val="-8"/>
          <w:kern w:val="0"/>
          <w:sz w:val="32"/>
          <w:szCs w:val="32"/>
          <w:lang w:val="zh-TW" w:eastAsia="zh-TW"/>
        </w:rPr>
        <w:t>。</w:t>
      </w:r>
    </w:p>
    <w:p w14:paraId="34E2AB67">
      <w:pPr>
        <w:spacing w:line="560" w:lineRule="exact"/>
        <w:ind w:firstLine="640" w:firstLineChars="200"/>
        <w:jc w:val="left"/>
        <w:rPr>
          <w:rFonts w:eastAsia="仿宋_GB2312"/>
          <w:bCs/>
          <w:kern w:val="0"/>
          <w:sz w:val="32"/>
          <w:szCs w:val="32"/>
          <w:lang w:val="zh-TW" w:eastAsia="zh-TW"/>
        </w:rPr>
      </w:pPr>
      <w:r>
        <w:rPr>
          <w:rFonts w:eastAsia="仿宋_GB2312"/>
          <w:bCs/>
          <w:kern w:val="0"/>
          <w:sz w:val="32"/>
          <w:szCs w:val="32"/>
          <w:lang w:val="zh-TW" w:eastAsia="zh-TW"/>
        </w:rPr>
        <w:t>4.已获得其他</w:t>
      </w:r>
      <w:r>
        <w:rPr>
          <w:rFonts w:eastAsia="仿宋_GB2312"/>
          <w:bCs/>
          <w:kern w:val="0"/>
          <w:sz w:val="32"/>
          <w:szCs w:val="32"/>
          <w:lang w:val="zh-TW"/>
        </w:rPr>
        <w:t>温州市</w:t>
      </w:r>
      <w:r>
        <w:rPr>
          <w:rFonts w:eastAsia="仿宋_GB2312"/>
          <w:bCs/>
          <w:kern w:val="0"/>
          <w:sz w:val="32"/>
          <w:szCs w:val="32"/>
          <w:lang w:val="zh-TW" w:eastAsia="zh-TW"/>
        </w:rPr>
        <w:t>级财政专项资助或以往年度获得本基金同类别资助的项目一般不再重复申请资助。</w:t>
      </w:r>
    </w:p>
    <w:p w14:paraId="362D1F3F">
      <w:pPr>
        <w:spacing w:line="560" w:lineRule="exact"/>
        <w:ind w:firstLine="640" w:firstLineChars="200"/>
        <w:jc w:val="left"/>
        <w:rPr>
          <w:rFonts w:eastAsia="黑体"/>
          <w:bCs/>
          <w:kern w:val="0"/>
          <w:sz w:val="32"/>
          <w:szCs w:val="32"/>
          <w:lang w:val="zh-TW" w:eastAsia="zh-TW"/>
        </w:rPr>
      </w:pPr>
      <w:r>
        <w:rPr>
          <w:rFonts w:eastAsia="黑体"/>
          <w:bCs/>
          <w:kern w:val="0"/>
          <w:sz w:val="32"/>
          <w:szCs w:val="32"/>
          <w:lang w:val="zh-TW" w:eastAsia="zh-TW"/>
        </w:rPr>
        <w:t>三、资助额度</w:t>
      </w:r>
    </w:p>
    <w:p w14:paraId="64B7E2CC">
      <w:pPr>
        <w:spacing w:line="560" w:lineRule="exact"/>
        <w:ind w:firstLine="600" w:firstLineChars="200"/>
        <w:jc w:val="left"/>
        <w:rPr>
          <w:rFonts w:eastAsia="仿宋_GB2312"/>
          <w:bCs/>
          <w:spacing w:val="-10"/>
          <w:kern w:val="0"/>
          <w:sz w:val="32"/>
          <w:szCs w:val="32"/>
          <w:lang w:val="zh-TW" w:eastAsia="zh-TW"/>
        </w:rPr>
      </w:pPr>
      <w:r>
        <w:rPr>
          <w:rFonts w:eastAsia="仿宋_GB2312"/>
          <w:bCs/>
          <w:spacing w:val="-10"/>
          <w:kern w:val="0"/>
          <w:sz w:val="32"/>
          <w:szCs w:val="32"/>
          <w:lang w:val="zh-TW" w:eastAsia="zh-TW"/>
        </w:rPr>
        <w:t>依据申报项目的艺术门类、规模体量、成本投入等因素，同时参考项目主体制定的项目预算，按照以下标准核定资助资金。</w:t>
      </w:r>
    </w:p>
    <w:p w14:paraId="7A455E33">
      <w:pPr>
        <w:spacing w:line="560" w:lineRule="exact"/>
        <w:ind w:firstLine="640" w:firstLineChars="200"/>
        <w:jc w:val="left"/>
        <w:rPr>
          <w:rFonts w:eastAsia="仿宋_GB2312"/>
          <w:sz w:val="32"/>
          <w:szCs w:val="32"/>
        </w:rPr>
      </w:pPr>
      <w:r>
        <w:rPr>
          <w:rFonts w:eastAsia="仿宋_GB2312"/>
          <w:sz w:val="32"/>
          <w:szCs w:val="32"/>
        </w:rPr>
        <w:t>长篇小说、长篇纪实文学（含非虚构）、网络文学的创作出版，资助最高不超过15万元；中篇小说、短篇小说、诗歌集、散文集、报告文学、儿童文学等结集出版项目，资助最高不超过10万元；电影、影视剧、短剧等剧本创作等不超过15万；与当今文艺创作、文艺思潮密切相关的文艺评论集、评论类作品、评论类著作等结集出版项目，资助最高不超过10万元。</w:t>
      </w:r>
    </w:p>
    <w:p w14:paraId="2AC6BAE5">
      <w:pPr>
        <w:spacing w:line="560" w:lineRule="exact"/>
        <w:ind w:firstLine="640" w:firstLineChars="200"/>
        <w:jc w:val="left"/>
        <w:rPr>
          <w:rFonts w:eastAsia="黑体"/>
          <w:bCs/>
          <w:kern w:val="0"/>
          <w:sz w:val="32"/>
          <w:szCs w:val="32"/>
          <w:lang w:val="zh-TW" w:eastAsia="zh-TW"/>
        </w:rPr>
      </w:pPr>
      <w:r>
        <w:rPr>
          <w:rFonts w:eastAsia="黑体"/>
          <w:bCs/>
          <w:kern w:val="0"/>
          <w:sz w:val="32"/>
          <w:szCs w:val="32"/>
          <w:lang w:val="zh-TW" w:eastAsia="zh-TW"/>
        </w:rPr>
        <w:t>四、申报材料</w:t>
      </w:r>
    </w:p>
    <w:p w14:paraId="32DE762C">
      <w:pPr>
        <w:spacing w:line="560" w:lineRule="exact"/>
        <w:ind w:firstLine="640" w:firstLineChars="200"/>
        <w:jc w:val="left"/>
        <w:rPr>
          <w:rFonts w:eastAsia="仿宋_GB2312"/>
          <w:sz w:val="32"/>
          <w:szCs w:val="32"/>
          <w:lang w:val="zh-TW" w:eastAsia="zh-TW"/>
        </w:rPr>
      </w:pPr>
      <w:r>
        <w:rPr>
          <w:rFonts w:eastAsia="仿宋_GB2312"/>
          <w:sz w:val="32"/>
          <w:szCs w:val="32"/>
          <w:lang w:eastAsia="zh-TW"/>
        </w:rPr>
        <w:t>2026</w:t>
      </w:r>
      <w:r>
        <w:rPr>
          <w:rFonts w:eastAsia="仿宋_GB2312"/>
          <w:sz w:val="32"/>
          <w:szCs w:val="32"/>
          <w:lang w:val="zh-TW" w:eastAsia="zh-TW"/>
        </w:rPr>
        <w:t>年度</w:t>
      </w:r>
      <w:r>
        <w:rPr>
          <w:rFonts w:eastAsia="仿宋_GB2312"/>
          <w:sz w:val="32"/>
          <w:szCs w:val="32"/>
          <w:lang w:val="zh-TW"/>
        </w:rPr>
        <w:t>温州</w:t>
      </w:r>
      <w:r>
        <w:rPr>
          <w:rFonts w:eastAsia="仿宋_GB2312"/>
          <w:sz w:val="32"/>
          <w:szCs w:val="32"/>
          <w:lang w:val="zh-TW" w:eastAsia="zh-TW"/>
        </w:rPr>
        <w:t>文化艺术发展基金项目申报主体</w:t>
      </w:r>
      <w:r>
        <w:rPr>
          <w:rFonts w:eastAsia="仿宋_GB2312"/>
          <w:sz w:val="32"/>
          <w:szCs w:val="32"/>
          <w:lang w:val="zh-TW"/>
        </w:rPr>
        <w:t>需填报</w:t>
      </w:r>
      <w:r>
        <w:rPr>
          <w:rFonts w:eastAsia="仿宋_GB2312"/>
          <w:sz w:val="32"/>
          <w:szCs w:val="32"/>
          <w:lang w:val="zh-TW" w:eastAsia="zh-TW"/>
        </w:rPr>
        <w:t>《</w:t>
      </w:r>
      <w:r>
        <w:rPr>
          <w:rFonts w:eastAsia="仿宋_GB2312"/>
          <w:sz w:val="32"/>
          <w:szCs w:val="32"/>
          <w:lang w:val="zh-TW"/>
        </w:rPr>
        <w:t>温州</w:t>
      </w:r>
      <w:r>
        <w:rPr>
          <w:rFonts w:eastAsia="仿宋_GB2312"/>
          <w:sz w:val="32"/>
          <w:szCs w:val="32"/>
          <w:lang w:val="zh-TW" w:eastAsia="zh-TW"/>
        </w:rPr>
        <w:t>文化艺术发展基金项目申报表》，并</w:t>
      </w:r>
      <w:r>
        <w:rPr>
          <w:rFonts w:eastAsia="仿宋_GB2312"/>
          <w:sz w:val="32"/>
          <w:szCs w:val="32"/>
          <w:lang w:val="zh-TW"/>
        </w:rPr>
        <w:t>提供</w:t>
      </w:r>
      <w:r>
        <w:rPr>
          <w:rFonts w:eastAsia="仿宋_GB2312"/>
          <w:sz w:val="32"/>
          <w:szCs w:val="32"/>
          <w:lang w:val="zh-TW" w:eastAsia="zh-TW"/>
        </w:rPr>
        <w:t>以下材料：</w:t>
      </w:r>
    </w:p>
    <w:p w14:paraId="492F5ACE">
      <w:pPr>
        <w:spacing w:line="560" w:lineRule="exact"/>
        <w:ind w:firstLine="640" w:firstLineChars="200"/>
        <w:jc w:val="left"/>
        <w:rPr>
          <w:rFonts w:eastAsia="仿宋_GB2312"/>
          <w:sz w:val="32"/>
          <w:szCs w:val="32"/>
        </w:rPr>
      </w:pPr>
      <w:r>
        <w:rPr>
          <w:rFonts w:eastAsia="仿宋_GB2312"/>
          <w:sz w:val="32"/>
          <w:szCs w:val="32"/>
        </w:rPr>
        <w:t>1.《项目申报表》五份。</w:t>
      </w:r>
    </w:p>
    <w:p w14:paraId="24C37FF1">
      <w:pPr>
        <w:spacing w:line="560" w:lineRule="exact"/>
        <w:ind w:firstLine="640" w:firstLineChars="200"/>
        <w:jc w:val="left"/>
        <w:rPr>
          <w:rFonts w:eastAsia="仿宋_GB2312"/>
          <w:sz w:val="32"/>
          <w:szCs w:val="32"/>
          <w:lang w:val="zh-TW" w:eastAsia="zh-TW"/>
        </w:rPr>
      </w:pPr>
      <w:r>
        <w:rPr>
          <w:rFonts w:eastAsia="仿宋_GB2312"/>
          <w:sz w:val="32"/>
          <w:szCs w:val="32"/>
        </w:rPr>
        <w:t>2</w:t>
      </w:r>
      <w:r>
        <w:rPr>
          <w:rFonts w:eastAsia="仿宋_GB2312"/>
          <w:sz w:val="32"/>
          <w:szCs w:val="32"/>
          <w:lang w:val="zh-TW" w:eastAsia="zh-TW"/>
        </w:rPr>
        <w:t>.机构申报者须提交企业营业执照、事业单位法人证书或民办非企业单位登记证书</w:t>
      </w:r>
      <w:r>
        <w:rPr>
          <w:rFonts w:eastAsia="仿宋_GB2312"/>
          <w:sz w:val="32"/>
          <w:szCs w:val="32"/>
          <w:lang w:val="zh-TW"/>
        </w:rPr>
        <w:t>复印件</w:t>
      </w:r>
      <w:r>
        <w:rPr>
          <w:rFonts w:eastAsia="仿宋_GB2312"/>
          <w:sz w:val="32"/>
          <w:szCs w:val="32"/>
          <w:lang w:val="zh-TW" w:eastAsia="zh-TW"/>
        </w:rPr>
        <w:t>，并提交作者授权证明。个人申报者须提交身份证或居住证等身份证明</w:t>
      </w:r>
      <w:r>
        <w:rPr>
          <w:rFonts w:eastAsia="仿宋_GB2312"/>
          <w:sz w:val="32"/>
          <w:szCs w:val="32"/>
          <w:lang w:val="zh-TW"/>
        </w:rPr>
        <w:t>的复印件</w:t>
      </w:r>
      <w:r>
        <w:rPr>
          <w:rFonts w:eastAsia="仿宋_GB2312"/>
          <w:sz w:val="32"/>
          <w:szCs w:val="32"/>
          <w:lang w:val="zh-TW" w:eastAsia="zh-TW"/>
        </w:rPr>
        <w:t>，非</w:t>
      </w:r>
      <w:r>
        <w:rPr>
          <w:rFonts w:eastAsia="仿宋_GB2312"/>
          <w:sz w:val="32"/>
          <w:szCs w:val="32"/>
          <w:lang w:val="zh-TW"/>
        </w:rPr>
        <w:t>温州</w:t>
      </w:r>
      <w:r>
        <w:rPr>
          <w:rFonts w:eastAsia="仿宋_GB2312"/>
          <w:sz w:val="32"/>
          <w:szCs w:val="32"/>
          <w:lang w:val="zh-TW" w:eastAsia="zh-TW"/>
        </w:rPr>
        <w:t>户籍须提供在</w:t>
      </w:r>
      <w:r>
        <w:rPr>
          <w:rFonts w:eastAsia="仿宋_GB2312"/>
          <w:sz w:val="32"/>
          <w:szCs w:val="32"/>
          <w:lang w:val="zh-TW"/>
        </w:rPr>
        <w:t>温</w:t>
      </w:r>
      <w:r>
        <w:rPr>
          <w:rFonts w:eastAsia="仿宋_GB2312"/>
          <w:sz w:val="32"/>
          <w:szCs w:val="32"/>
          <w:lang w:val="zh-TW" w:eastAsia="zh-TW"/>
        </w:rPr>
        <w:t>工作或就读的相应证明</w:t>
      </w:r>
      <w:r>
        <w:rPr>
          <w:rFonts w:eastAsia="仿宋_GB2312"/>
          <w:sz w:val="32"/>
          <w:szCs w:val="32"/>
          <w:lang w:val="zh-TW"/>
        </w:rPr>
        <w:t>材料</w:t>
      </w:r>
      <w:r>
        <w:rPr>
          <w:rFonts w:eastAsia="仿宋_GB2312"/>
          <w:sz w:val="32"/>
          <w:szCs w:val="32"/>
          <w:lang w:val="zh-TW" w:eastAsia="zh-TW"/>
        </w:rPr>
        <w:t>。</w:t>
      </w:r>
    </w:p>
    <w:p w14:paraId="6E37DCC0">
      <w:pPr>
        <w:spacing w:line="560" w:lineRule="exact"/>
        <w:ind w:firstLine="640" w:firstLineChars="200"/>
        <w:jc w:val="left"/>
        <w:rPr>
          <w:rFonts w:eastAsia="仿宋_GB2312"/>
          <w:sz w:val="32"/>
          <w:szCs w:val="32"/>
          <w:lang w:val="zh-TW" w:eastAsia="zh-TW"/>
        </w:rPr>
      </w:pPr>
      <w:r>
        <w:rPr>
          <w:rFonts w:eastAsia="仿宋_GB2312"/>
          <w:sz w:val="32"/>
          <w:szCs w:val="32"/>
        </w:rPr>
        <w:t>3</w:t>
      </w:r>
      <w:r>
        <w:rPr>
          <w:rFonts w:eastAsia="仿宋_GB2312"/>
          <w:sz w:val="32"/>
          <w:szCs w:val="32"/>
          <w:lang w:val="zh-TW" w:eastAsia="zh-TW"/>
        </w:rPr>
        <w:t>.项目须提交作品的构思框架与内容提要，</w:t>
      </w:r>
      <w:r>
        <w:rPr>
          <w:rFonts w:eastAsia="仿宋_GB2312"/>
          <w:sz w:val="32"/>
          <w:szCs w:val="32"/>
        </w:rPr>
        <w:t>长篇小说、长篇纪实文学（含非虚构）、网络文学</w:t>
      </w:r>
      <w:r>
        <w:rPr>
          <w:rFonts w:eastAsia="仿宋_GB2312"/>
          <w:sz w:val="32"/>
          <w:szCs w:val="32"/>
          <w:lang w:val="zh-TW" w:eastAsia="zh-TW"/>
        </w:rPr>
        <w:t>在5000字左右；</w:t>
      </w:r>
      <w:r>
        <w:rPr>
          <w:rFonts w:eastAsia="仿宋_GB2312"/>
          <w:sz w:val="32"/>
          <w:szCs w:val="32"/>
        </w:rPr>
        <w:t>中篇小说、短篇小说、诗歌集、散文集、报告文学、儿童文学、文艺评论集、评论类作品、评论类著作等结集项目在1500字左右。提交</w:t>
      </w:r>
      <w:r>
        <w:rPr>
          <w:rFonts w:eastAsia="仿宋_GB2312"/>
          <w:sz w:val="32"/>
          <w:szCs w:val="32"/>
          <w:lang w:val="zh-TW" w:eastAsia="zh-TW"/>
        </w:rPr>
        <w:t>作品样章</w:t>
      </w:r>
      <w:r>
        <w:rPr>
          <w:rFonts w:eastAsia="仿宋_GB2312"/>
          <w:sz w:val="32"/>
          <w:szCs w:val="32"/>
          <w:lang w:val="zh-TW"/>
        </w:rPr>
        <w:t>，</w:t>
      </w:r>
      <w:r>
        <w:rPr>
          <w:rFonts w:eastAsia="仿宋_GB2312"/>
          <w:sz w:val="32"/>
          <w:szCs w:val="32"/>
        </w:rPr>
        <w:t>长篇小说、长篇纪实文学（含非虚构）、网络文学</w:t>
      </w:r>
      <w:r>
        <w:rPr>
          <w:rFonts w:eastAsia="仿宋_GB2312"/>
          <w:sz w:val="32"/>
          <w:szCs w:val="32"/>
          <w:lang w:val="zh-TW" w:eastAsia="zh-TW"/>
        </w:rPr>
        <w:t>在2万字左右</w:t>
      </w:r>
      <w:r>
        <w:rPr>
          <w:rFonts w:eastAsia="仿宋_GB2312"/>
          <w:sz w:val="32"/>
          <w:szCs w:val="32"/>
          <w:lang w:val="zh-TW"/>
        </w:rPr>
        <w:t>；</w:t>
      </w:r>
      <w:r>
        <w:rPr>
          <w:rFonts w:eastAsia="仿宋_GB2312"/>
          <w:sz w:val="32"/>
          <w:szCs w:val="32"/>
        </w:rPr>
        <w:t>中篇小说、短篇小说、诗歌集、散文集、报告文学、儿童文学、文艺评论集、评论类作品、评论类著作等结集项目在5000字左右；电影、影视剧、短剧等剧本创作等需提供大纲或者剧本初稿5000字内；</w:t>
      </w:r>
      <w:r>
        <w:rPr>
          <w:rFonts w:eastAsia="仿宋_GB2312"/>
          <w:sz w:val="32"/>
          <w:szCs w:val="32"/>
          <w:lang w:val="zh-TW" w:eastAsia="zh-TW"/>
        </w:rPr>
        <w:t>构思框架与内容提要</w:t>
      </w:r>
      <w:r>
        <w:rPr>
          <w:rFonts w:eastAsia="仿宋_GB2312"/>
          <w:sz w:val="32"/>
          <w:szCs w:val="32"/>
          <w:lang w:val="zh-TW"/>
        </w:rPr>
        <w:t>、作品样章各五份。</w:t>
      </w:r>
    </w:p>
    <w:p w14:paraId="26E55D5F">
      <w:pPr>
        <w:spacing w:line="560" w:lineRule="exact"/>
        <w:ind w:firstLine="640" w:firstLineChars="200"/>
        <w:jc w:val="left"/>
        <w:rPr>
          <w:rFonts w:eastAsia="仿宋_GB2312"/>
          <w:sz w:val="32"/>
          <w:szCs w:val="32"/>
          <w:lang w:val="zh-TW" w:eastAsia="zh-TW"/>
        </w:rPr>
      </w:pPr>
      <w:r>
        <w:rPr>
          <w:rFonts w:eastAsia="仿宋_GB2312"/>
          <w:sz w:val="32"/>
          <w:szCs w:val="32"/>
        </w:rPr>
        <w:t>4</w:t>
      </w:r>
      <w:r>
        <w:rPr>
          <w:rFonts w:eastAsia="仿宋_GB2312"/>
          <w:sz w:val="32"/>
          <w:szCs w:val="32"/>
          <w:lang w:val="zh-TW" w:eastAsia="zh-TW"/>
        </w:rPr>
        <w:t>.个人申报者须提交推荐单位意见。</w:t>
      </w:r>
    </w:p>
    <w:p w14:paraId="0B81CFE2">
      <w:pPr>
        <w:spacing w:line="560" w:lineRule="exact"/>
        <w:ind w:firstLine="640" w:firstLineChars="200"/>
        <w:jc w:val="left"/>
        <w:rPr>
          <w:rFonts w:eastAsia="仿宋_GB2312"/>
          <w:sz w:val="32"/>
          <w:szCs w:val="32"/>
          <w:lang w:val="zh-TW" w:eastAsia="zh-TW"/>
        </w:rPr>
      </w:pPr>
      <w:r>
        <w:rPr>
          <w:rFonts w:eastAsia="仿宋_GB2312"/>
          <w:sz w:val="32"/>
          <w:szCs w:val="32"/>
        </w:rPr>
        <w:t>5</w:t>
      </w:r>
      <w:r>
        <w:rPr>
          <w:rFonts w:eastAsia="仿宋_GB2312"/>
          <w:sz w:val="32"/>
          <w:szCs w:val="32"/>
          <w:lang w:val="zh-TW" w:eastAsia="zh-TW"/>
        </w:rPr>
        <w:t>.申报凡涉及党和国家领导人，涉及中国共产党历史、中华人民共和国历史、中国人民解放军历史上重大事件、重要人物和重大决策过程的题材或较多涉及民族宗教内容的项目，须提供</w:t>
      </w:r>
      <w:r>
        <w:rPr>
          <w:rFonts w:eastAsia="仿宋_GB2312"/>
          <w:sz w:val="32"/>
          <w:szCs w:val="32"/>
          <w:lang w:val="zh-TW"/>
        </w:rPr>
        <w:t>县</w:t>
      </w:r>
      <w:r>
        <w:rPr>
          <w:rFonts w:eastAsia="仿宋_GB2312"/>
          <w:sz w:val="32"/>
          <w:szCs w:val="32"/>
          <w:lang w:val="zh-TW" w:eastAsia="zh-TW"/>
        </w:rPr>
        <w:t>级或以上相关部门的审读意见。</w:t>
      </w:r>
    </w:p>
    <w:p w14:paraId="1F890955">
      <w:pPr>
        <w:spacing w:line="560" w:lineRule="exact"/>
        <w:ind w:firstLine="640" w:firstLineChars="200"/>
        <w:jc w:val="left"/>
        <w:rPr>
          <w:rFonts w:eastAsia="仿宋_GB2312"/>
          <w:sz w:val="32"/>
          <w:szCs w:val="32"/>
          <w:lang w:val="zh-TW" w:eastAsia="zh-TW"/>
        </w:rPr>
      </w:pPr>
      <w:r>
        <w:rPr>
          <w:rFonts w:eastAsia="仿宋_GB2312"/>
          <w:sz w:val="32"/>
          <w:szCs w:val="32"/>
        </w:rPr>
        <w:t>6</w:t>
      </w:r>
      <w:r>
        <w:rPr>
          <w:rFonts w:eastAsia="仿宋_GB2312"/>
          <w:sz w:val="32"/>
          <w:szCs w:val="32"/>
          <w:lang w:val="zh-TW" w:eastAsia="zh-TW"/>
        </w:rPr>
        <w:t>.由多方合作完成的项目，须提交合作方同意申报者作为申报主体申报资助并签署全部申报文件的授权书。</w:t>
      </w:r>
    </w:p>
    <w:p w14:paraId="1D114F44">
      <w:pPr>
        <w:spacing w:line="560" w:lineRule="exact"/>
        <w:ind w:firstLine="640" w:firstLineChars="200"/>
        <w:jc w:val="left"/>
        <w:rPr>
          <w:rFonts w:eastAsia="仿宋_GB2312"/>
          <w:sz w:val="32"/>
          <w:szCs w:val="32"/>
          <w:lang w:val="zh-TW" w:eastAsia="zh-TW"/>
        </w:rPr>
      </w:pPr>
      <w:r>
        <w:rPr>
          <w:rFonts w:eastAsia="仿宋_GB2312"/>
          <w:sz w:val="32"/>
          <w:szCs w:val="32"/>
        </w:rPr>
        <w:t>7</w:t>
      </w:r>
      <w:r>
        <w:rPr>
          <w:rFonts w:eastAsia="仿宋_GB2312"/>
          <w:sz w:val="32"/>
          <w:szCs w:val="32"/>
          <w:lang w:val="zh-TW" w:eastAsia="zh-TW"/>
        </w:rPr>
        <w:t>.申报项目评奖归属权承诺书。</w:t>
      </w:r>
    </w:p>
    <w:p w14:paraId="3A118A37">
      <w:pPr>
        <w:spacing w:line="560" w:lineRule="exact"/>
        <w:ind w:firstLine="640" w:firstLineChars="200"/>
        <w:jc w:val="left"/>
        <w:rPr>
          <w:rFonts w:eastAsia="仿宋_GB2312"/>
          <w:sz w:val="32"/>
          <w:szCs w:val="32"/>
        </w:rPr>
      </w:pPr>
      <w:r>
        <w:rPr>
          <w:rFonts w:eastAsia="仿宋_GB2312"/>
          <w:sz w:val="32"/>
          <w:szCs w:val="32"/>
        </w:rPr>
        <w:t>8</w:t>
      </w:r>
      <w:r>
        <w:rPr>
          <w:rFonts w:eastAsia="仿宋_GB2312"/>
          <w:sz w:val="32"/>
          <w:szCs w:val="32"/>
          <w:lang w:val="zh-TW" w:eastAsia="zh-TW"/>
        </w:rPr>
        <w:t>.《</w:t>
      </w:r>
      <w:r>
        <w:rPr>
          <w:rFonts w:eastAsia="仿宋_GB2312"/>
          <w:sz w:val="32"/>
          <w:szCs w:val="32"/>
          <w:lang w:val="zh-TW"/>
        </w:rPr>
        <w:t>温州</w:t>
      </w:r>
      <w:r>
        <w:rPr>
          <w:rFonts w:eastAsia="仿宋_GB2312"/>
          <w:sz w:val="32"/>
          <w:szCs w:val="32"/>
          <w:lang w:val="zh-TW" w:eastAsia="zh-TW"/>
        </w:rPr>
        <w:t>文化艺术发展基金项目申报表》纸质文件</w:t>
      </w:r>
      <w:r>
        <w:rPr>
          <w:rFonts w:eastAsia="仿宋_GB2312"/>
          <w:sz w:val="32"/>
          <w:szCs w:val="32"/>
          <w:lang w:val="zh-TW"/>
        </w:rPr>
        <w:t>装订成册</w:t>
      </w:r>
      <w:r>
        <w:rPr>
          <w:rFonts w:eastAsia="仿宋_GB2312"/>
          <w:sz w:val="32"/>
          <w:szCs w:val="32"/>
          <w:lang w:val="zh-TW" w:eastAsia="zh-TW"/>
        </w:rPr>
        <w:t>须加盖公章</w:t>
      </w:r>
      <w:r>
        <w:rPr>
          <w:rFonts w:eastAsia="仿宋_GB2312"/>
          <w:sz w:val="32"/>
          <w:szCs w:val="32"/>
          <w:lang w:val="zh-TW"/>
        </w:rPr>
        <w:t>，骑缝章</w:t>
      </w:r>
      <w:r>
        <w:rPr>
          <w:rFonts w:eastAsia="仿宋_GB2312"/>
          <w:sz w:val="32"/>
          <w:szCs w:val="32"/>
          <w:lang w:val="zh-TW" w:eastAsia="zh-TW"/>
        </w:rPr>
        <w:t>。</w:t>
      </w:r>
      <w:r>
        <w:rPr>
          <w:rFonts w:eastAsia="仿宋_GB2312"/>
          <w:sz w:val="32"/>
          <w:szCs w:val="32"/>
        </w:rPr>
        <w:t>《</w:t>
      </w:r>
      <w:r>
        <w:rPr>
          <w:rFonts w:eastAsia="仿宋_GB2312"/>
          <w:sz w:val="32"/>
          <w:szCs w:val="32"/>
          <w:lang w:val="zh-TW"/>
        </w:rPr>
        <w:t>温州</w:t>
      </w:r>
      <w:r>
        <w:rPr>
          <w:rFonts w:eastAsia="仿宋_GB2312"/>
          <w:sz w:val="32"/>
          <w:szCs w:val="32"/>
          <w:lang w:val="zh-TW" w:eastAsia="zh-TW"/>
        </w:rPr>
        <w:t>文化艺术发展基金</w:t>
      </w:r>
      <w:r>
        <w:rPr>
          <w:rFonts w:eastAsia="仿宋_GB2312"/>
          <w:sz w:val="32"/>
          <w:szCs w:val="32"/>
        </w:rPr>
        <w:t>项目申报表》及项目相关材料在提交纸质材料的同时还需提交电子材料各一份。</w:t>
      </w:r>
    </w:p>
    <w:p w14:paraId="4D9CB279">
      <w:pPr>
        <w:spacing w:line="560" w:lineRule="exact"/>
        <w:ind w:firstLine="640" w:firstLineChars="200"/>
        <w:jc w:val="left"/>
        <w:rPr>
          <w:rFonts w:eastAsia="黑体"/>
          <w:bCs/>
          <w:kern w:val="0"/>
          <w:sz w:val="32"/>
          <w:szCs w:val="32"/>
          <w:lang w:val="zh-TW" w:eastAsia="zh-TW"/>
        </w:rPr>
      </w:pPr>
      <w:r>
        <w:rPr>
          <w:rFonts w:eastAsia="仿宋_GB2312"/>
          <w:sz w:val="32"/>
          <w:szCs w:val="32"/>
        </w:rPr>
        <w:t>以上证明复印件均需加盖公章。申报者须同时提交纸质材料和电子文件存储U盘。一般情况下，提交的各类材料均不予退回，请自行备份。</w:t>
      </w:r>
    </w:p>
    <w:p w14:paraId="1472E3E4">
      <w:pPr>
        <w:spacing w:line="560" w:lineRule="exact"/>
        <w:ind w:firstLine="640" w:firstLineChars="200"/>
        <w:jc w:val="left"/>
        <w:rPr>
          <w:rFonts w:eastAsia="黑体"/>
          <w:bCs/>
          <w:kern w:val="0"/>
          <w:sz w:val="32"/>
          <w:szCs w:val="32"/>
          <w:lang w:val="zh-TW" w:eastAsia="zh-TW"/>
        </w:rPr>
      </w:pPr>
      <w:r>
        <w:rPr>
          <w:rFonts w:eastAsia="黑体"/>
          <w:bCs/>
          <w:kern w:val="0"/>
          <w:sz w:val="32"/>
          <w:szCs w:val="32"/>
          <w:lang w:val="zh-TW" w:eastAsia="zh-TW"/>
        </w:rPr>
        <w:t>五、监督验收</w:t>
      </w:r>
    </w:p>
    <w:p w14:paraId="1DB562EF">
      <w:pPr>
        <w:spacing w:line="560" w:lineRule="exact"/>
        <w:ind w:firstLine="640" w:firstLineChars="200"/>
        <w:jc w:val="left"/>
        <w:rPr>
          <w:rFonts w:eastAsia="仿宋_GB2312"/>
          <w:bCs/>
          <w:kern w:val="0"/>
          <w:sz w:val="32"/>
          <w:szCs w:val="32"/>
          <w:lang w:val="zh-TW" w:eastAsia="zh-TW"/>
        </w:rPr>
      </w:pPr>
      <w:r>
        <w:rPr>
          <w:rFonts w:eastAsia="仿宋_GB2312"/>
          <w:bCs/>
          <w:kern w:val="0"/>
          <w:sz w:val="32"/>
          <w:szCs w:val="32"/>
          <w:lang w:val="zh-TW"/>
        </w:rPr>
        <w:t>（</w:t>
      </w:r>
      <w:r>
        <w:rPr>
          <w:rFonts w:eastAsia="仿宋_GB2312"/>
          <w:bCs/>
          <w:kern w:val="0"/>
          <w:sz w:val="32"/>
          <w:szCs w:val="32"/>
          <w:lang w:val="zh-TW" w:eastAsia="zh-TW"/>
        </w:rPr>
        <w:t>一</w:t>
      </w:r>
      <w:r>
        <w:rPr>
          <w:rFonts w:eastAsia="仿宋_GB2312"/>
          <w:bCs/>
          <w:kern w:val="0"/>
          <w:sz w:val="32"/>
          <w:szCs w:val="32"/>
          <w:lang w:val="zh-TW"/>
        </w:rPr>
        <w:t>）</w:t>
      </w:r>
      <w:r>
        <w:rPr>
          <w:rFonts w:eastAsia="仿宋_GB2312"/>
          <w:bCs/>
          <w:kern w:val="0"/>
          <w:sz w:val="32"/>
          <w:szCs w:val="32"/>
          <w:lang w:val="zh-TW" w:eastAsia="zh-TW"/>
        </w:rPr>
        <w:t>项目承担主体应于签订资助协议后一年内提交完整的成果材料，参加结项验收。如有特殊原因确需延期完成，项目承担主体须提前以书面形式向</w:t>
      </w:r>
      <w:r>
        <w:rPr>
          <w:rFonts w:eastAsia="仿宋_GB2312"/>
          <w:bCs/>
          <w:kern w:val="0"/>
          <w:sz w:val="32"/>
          <w:szCs w:val="32"/>
          <w:lang w:val="zh-TW"/>
        </w:rPr>
        <w:t>市委宣传部</w:t>
      </w:r>
      <w:r>
        <w:rPr>
          <w:rFonts w:eastAsia="仿宋_GB2312"/>
          <w:bCs/>
          <w:kern w:val="0"/>
          <w:sz w:val="32"/>
          <w:szCs w:val="32"/>
          <w:lang w:val="zh-TW" w:eastAsia="zh-TW"/>
        </w:rPr>
        <w:t>提出申请，获得批准后方可延期，延期一般不超过一年。</w:t>
      </w:r>
    </w:p>
    <w:p w14:paraId="305BC300">
      <w:pPr>
        <w:spacing w:line="560" w:lineRule="exact"/>
        <w:ind w:firstLine="640" w:firstLineChars="200"/>
        <w:jc w:val="left"/>
        <w:rPr>
          <w:rFonts w:eastAsia="仿宋_GB2312"/>
          <w:bCs/>
          <w:kern w:val="0"/>
          <w:sz w:val="32"/>
          <w:szCs w:val="32"/>
          <w:lang w:val="zh-TW" w:eastAsia="zh-TW"/>
        </w:rPr>
      </w:pPr>
      <w:r>
        <w:rPr>
          <w:rFonts w:eastAsia="仿宋_GB2312"/>
          <w:bCs/>
          <w:kern w:val="0"/>
          <w:sz w:val="32"/>
          <w:szCs w:val="32"/>
          <w:lang w:val="zh-TW"/>
        </w:rPr>
        <w:t>（</w:t>
      </w:r>
      <w:r>
        <w:rPr>
          <w:rFonts w:eastAsia="仿宋_GB2312"/>
          <w:bCs/>
          <w:kern w:val="0"/>
          <w:sz w:val="32"/>
          <w:szCs w:val="32"/>
          <w:lang w:val="zh-TW" w:eastAsia="zh-TW"/>
        </w:rPr>
        <w:t>二</w:t>
      </w:r>
      <w:r>
        <w:rPr>
          <w:rFonts w:eastAsia="仿宋_GB2312"/>
          <w:bCs/>
          <w:kern w:val="0"/>
          <w:sz w:val="32"/>
          <w:szCs w:val="32"/>
          <w:lang w:val="zh-TW"/>
        </w:rPr>
        <w:t>）市委宣传部</w:t>
      </w:r>
      <w:r>
        <w:rPr>
          <w:rFonts w:eastAsia="仿宋_GB2312"/>
          <w:bCs/>
          <w:kern w:val="0"/>
          <w:sz w:val="32"/>
          <w:szCs w:val="32"/>
          <w:lang w:val="zh-TW" w:eastAsia="zh-TW"/>
        </w:rPr>
        <w:t>将对资助项目实施情况进行监督验收。项目承担主体应在结项验收时提交完整结项材料。</w:t>
      </w:r>
    </w:p>
    <w:p w14:paraId="234EEBFB">
      <w:pPr>
        <w:spacing w:line="560" w:lineRule="exact"/>
        <w:jc w:val="left"/>
        <w:rPr>
          <w:rFonts w:eastAsia="仿宋_GB2312"/>
          <w:bCs/>
          <w:kern w:val="0"/>
          <w:sz w:val="32"/>
          <w:szCs w:val="32"/>
        </w:rPr>
      </w:pPr>
      <w:r>
        <w:rPr>
          <w:rFonts w:eastAsia="仿宋_GB2312"/>
          <w:bCs/>
          <w:kern w:val="0"/>
          <w:sz w:val="32"/>
          <w:szCs w:val="32"/>
        </w:rPr>
        <w:t>文学类项目电子书线上阅读平台要求：电子书线上阅读平台须为有网络出版服务许可证的平台。</w:t>
      </w:r>
    </w:p>
    <w:p w14:paraId="5BCCFFF3">
      <w:pPr>
        <w:spacing w:line="560" w:lineRule="exact"/>
        <w:ind w:firstLine="640" w:firstLineChars="200"/>
        <w:jc w:val="left"/>
        <w:rPr>
          <w:rFonts w:eastAsia="仿宋_GB2312"/>
          <w:bCs/>
          <w:kern w:val="0"/>
          <w:sz w:val="32"/>
          <w:szCs w:val="32"/>
          <w:lang w:val="zh-TW" w:eastAsia="zh-TW"/>
        </w:rPr>
      </w:pPr>
      <w:r>
        <w:rPr>
          <w:rFonts w:eastAsia="仿宋_GB2312"/>
          <w:bCs/>
          <w:kern w:val="0"/>
          <w:sz w:val="32"/>
          <w:szCs w:val="32"/>
          <w:lang w:val="zh-TW"/>
        </w:rPr>
        <w:t>（</w:t>
      </w:r>
      <w:r>
        <w:rPr>
          <w:rFonts w:eastAsia="仿宋_GB2312"/>
          <w:bCs/>
          <w:kern w:val="0"/>
          <w:sz w:val="32"/>
          <w:szCs w:val="32"/>
          <w:lang w:val="zh-TW" w:eastAsia="zh-TW"/>
        </w:rPr>
        <w:t>三</w:t>
      </w:r>
      <w:r>
        <w:rPr>
          <w:rFonts w:eastAsia="仿宋_GB2312"/>
          <w:bCs/>
          <w:kern w:val="0"/>
          <w:sz w:val="32"/>
          <w:szCs w:val="32"/>
          <w:lang w:val="zh-TW"/>
        </w:rPr>
        <w:t>）</w:t>
      </w:r>
      <w:r>
        <w:rPr>
          <w:rFonts w:eastAsia="仿宋_GB2312"/>
          <w:bCs/>
          <w:kern w:val="0"/>
          <w:sz w:val="32"/>
          <w:szCs w:val="32"/>
          <w:lang w:val="zh-TW" w:eastAsia="zh-TW"/>
        </w:rPr>
        <w:t>由多家机构或单位合作完成的项目，项目承担主体应及时将获得立项资助的信息告知各合作方，负责在实施过程中与各合作方的协调，并作为责任方接受审计和监督。</w:t>
      </w:r>
    </w:p>
    <w:p w14:paraId="7A181B73">
      <w:pPr>
        <w:spacing w:line="560" w:lineRule="exact"/>
        <w:ind w:firstLine="640" w:firstLineChars="200"/>
        <w:jc w:val="left"/>
        <w:rPr>
          <w:rFonts w:eastAsia="仿宋_GB2312"/>
          <w:bCs/>
          <w:kern w:val="0"/>
          <w:sz w:val="32"/>
          <w:szCs w:val="32"/>
          <w:lang w:val="zh-TW" w:eastAsia="zh-TW"/>
        </w:rPr>
      </w:pPr>
      <w:r>
        <w:rPr>
          <w:rFonts w:eastAsia="仿宋_GB2312"/>
          <w:bCs/>
          <w:kern w:val="0"/>
          <w:sz w:val="32"/>
          <w:szCs w:val="32"/>
          <w:lang w:val="zh-TW"/>
        </w:rPr>
        <w:t>（</w:t>
      </w:r>
      <w:r>
        <w:rPr>
          <w:rFonts w:eastAsia="仿宋_GB2312"/>
          <w:bCs/>
          <w:kern w:val="0"/>
          <w:sz w:val="32"/>
          <w:szCs w:val="32"/>
          <w:lang w:val="zh-TW" w:eastAsia="zh-TW"/>
        </w:rPr>
        <w:t>四</w:t>
      </w:r>
      <w:r>
        <w:rPr>
          <w:rFonts w:eastAsia="仿宋_GB2312"/>
          <w:bCs/>
          <w:kern w:val="0"/>
          <w:sz w:val="32"/>
          <w:szCs w:val="32"/>
          <w:lang w:val="zh-TW"/>
        </w:rPr>
        <w:t>）</w:t>
      </w:r>
      <w:r>
        <w:rPr>
          <w:rFonts w:eastAsia="仿宋_GB2312"/>
          <w:bCs/>
          <w:kern w:val="0"/>
          <w:sz w:val="32"/>
          <w:szCs w:val="32"/>
          <w:lang w:val="zh-TW" w:eastAsia="zh-TW"/>
        </w:rPr>
        <w:t>项目承担主体要保证申报项目在申报及后续实施过程中均不侵犯任何第三方的知识产权及其他合法权益。如有侵犯，项目承担主体依法承担全部责任。</w:t>
      </w:r>
    </w:p>
    <w:p w14:paraId="29E7ADF4">
      <w:pPr>
        <w:spacing w:line="560" w:lineRule="exact"/>
        <w:ind w:firstLine="640" w:firstLineChars="200"/>
        <w:jc w:val="left"/>
        <w:rPr>
          <w:rFonts w:eastAsia="仿宋_GB2312"/>
          <w:bCs/>
          <w:kern w:val="0"/>
          <w:sz w:val="32"/>
          <w:szCs w:val="32"/>
          <w:lang w:val="zh-TW" w:eastAsia="zh-TW"/>
        </w:rPr>
      </w:pPr>
      <w:r>
        <w:rPr>
          <w:rFonts w:eastAsia="仿宋_GB2312"/>
          <w:bCs/>
          <w:kern w:val="0"/>
          <w:sz w:val="32"/>
          <w:szCs w:val="32"/>
          <w:lang w:val="zh-TW"/>
        </w:rPr>
        <w:t>（</w:t>
      </w:r>
      <w:r>
        <w:rPr>
          <w:rFonts w:eastAsia="仿宋_GB2312"/>
          <w:bCs/>
          <w:kern w:val="0"/>
          <w:sz w:val="32"/>
          <w:szCs w:val="32"/>
          <w:lang w:val="zh-TW" w:eastAsia="zh-TW"/>
        </w:rPr>
        <w:t>五</w:t>
      </w:r>
      <w:r>
        <w:rPr>
          <w:rFonts w:eastAsia="仿宋_GB2312"/>
          <w:bCs/>
          <w:kern w:val="0"/>
          <w:sz w:val="32"/>
          <w:szCs w:val="32"/>
          <w:lang w:val="zh-TW"/>
        </w:rPr>
        <w:t>）</w:t>
      </w:r>
      <w:r>
        <w:rPr>
          <w:rFonts w:eastAsia="仿宋_GB2312"/>
          <w:bCs/>
          <w:kern w:val="0"/>
          <w:sz w:val="32"/>
          <w:szCs w:val="32"/>
          <w:lang w:val="zh-TW" w:eastAsia="zh-TW"/>
        </w:rPr>
        <w:t>项目承担主体违反本</w:t>
      </w:r>
      <w:r>
        <w:rPr>
          <w:rFonts w:eastAsia="仿宋_GB2312"/>
          <w:bCs/>
          <w:kern w:val="0"/>
          <w:sz w:val="32"/>
          <w:szCs w:val="32"/>
          <w:lang w:val="zh-TW"/>
        </w:rPr>
        <w:t>基金</w:t>
      </w:r>
      <w:r>
        <w:rPr>
          <w:rFonts w:eastAsia="仿宋_GB2312"/>
          <w:bCs/>
          <w:kern w:val="0"/>
          <w:sz w:val="32"/>
          <w:szCs w:val="32"/>
          <w:lang w:val="zh-TW" w:eastAsia="zh-TW"/>
        </w:rPr>
        <w:t>有关规定的，</w:t>
      </w:r>
      <w:r>
        <w:rPr>
          <w:rFonts w:eastAsia="仿宋_GB2312"/>
          <w:bCs/>
          <w:kern w:val="0"/>
          <w:sz w:val="32"/>
          <w:szCs w:val="32"/>
          <w:lang w:val="zh-TW"/>
        </w:rPr>
        <w:t>市委宣传部</w:t>
      </w:r>
      <w:r>
        <w:rPr>
          <w:rFonts w:eastAsia="仿宋_GB2312"/>
          <w:bCs/>
          <w:kern w:val="0"/>
          <w:sz w:val="32"/>
          <w:szCs w:val="32"/>
          <w:lang w:val="zh-TW" w:eastAsia="zh-TW"/>
        </w:rPr>
        <w:t>给予通报批评，并追究责任人相关责任。有下</w:t>
      </w:r>
      <w:r>
        <w:rPr>
          <w:rFonts w:eastAsia="仿宋_GB2312"/>
          <w:bCs/>
          <w:spacing w:val="-6"/>
          <w:kern w:val="0"/>
          <w:sz w:val="32"/>
          <w:szCs w:val="32"/>
          <w:lang w:val="zh-TW" w:eastAsia="zh-TW"/>
        </w:rPr>
        <w:t>列情形之一的，将视情追回已拨资金，暂停项目承担主体和相关人员三年基金申报资格，酌情进行通报或报相关部门处置：</w:t>
      </w:r>
    </w:p>
    <w:p w14:paraId="4D12EA3B">
      <w:pPr>
        <w:spacing w:line="560" w:lineRule="exact"/>
        <w:ind w:firstLine="640" w:firstLineChars="200"/>
        <w:jc w:val="left"/>
        <w:rPr>
          <w:rFonts w:eastAsia="仿宋_GB2312"/>
          <w:bCs/>
          <w:kern w:val="0"/>
          <w:sz w:val="32"/>
          <w:szCs w:val="32"/>
          <w:lang w:val="zh-TW" w:eastAsia="zh-TW"/>
        </w:rPr>
      </w:pPr>
      <w:r>
        <w:rPr>
          <w:rFonts w:eastAsia="仿宋_GB2312"/>
          <w:bCs/>
          <w:kern w:val="0"/>
          <w:sz w:val="32"/>
          <w:szCs w:val="32"/>
          <w:lang w:val="zh-TW" w:eastAsia="zh-TW"/>
        </w:rPr>
        <w:t>1.项目内容及实施过程中出现导向问题；</w:t>
      </w:r>
    </w:p>
    <w:p w14:paraId="5A55ACA9">
      <w:pPr>
        <w:spacing w:line="560" w:lineRule="exact"/>
        <w:ind w:firstLine="640" w:firstLineChars="200"/>
        <w:jc w:val="left"/>
        <w:rPr>
          <w:rFonts w:eastAsia="仿宋_GB2312"/>
          <w:bCs/>
          <w:kern w:val="0"/>
          <w:sz w:val="32"/>
          <w:szCs w:val="32"/>
          <w:lang w:val="zh-TW" w:eastAsia="zh-TW"/>
        </w:rPr>
      </w:pPr>
      <w:r>
        <w:rPr>
          <w:rFonts w:eastAsia="仿宋_GB2312"/>
          <w:bCs/>
          <w:kern w:val="0"/>
          <w:sz w:val="32"/>
          <w:szCs w:val="32"/>
          <w:lang w:val="zh-TW" w:eastAsia="zh-TW"/>
        </w:rPr>
        <w:t>2.违反国家法律、法规及有关规定；</w:t>
      </w:r>
    </w:p>
    <w:p w14:paraId="381A45B6">
      <w:pPr>
        <w:spacing w:line="560" w:lineRule="exact"/>
        <w:ind w:firstLine="640" w:firstLineChars="200"/>
        <w:jc w:val="left"/>
        <w:rPr>
          <w:rFonts w:eastAsia="仿宋_GB2312"/>
          <w:bCs/>
          <w:kern w:val="0"/>
          <w:sz w:val="32"/>
          <w:szCs w:val="32"/>
          <w:lang w:val="zh-TW" w:eastAsia="zh-TW"/>
        </w:rPr>
      </w:pPr>
      <w:r>
        <w:rPr>
          <w:rFonts w:eastAsia="仿宋_GB2312"/>
          <w:bCs/>
          <w:kern w:val="0"/>
          <w:sz w:val="32"/>
          <w:szCs w:val="32"/>
          <w:lang w:val="zh-TW" w:eastAsia="zh-TW"/>
        </w:rPr>
        <w:t>3.项目内容有违公序良俗；</w:t>
      </w:r>
    </w:p>
    <w:p w14:paraId="02B6E2AA">
      <w:pPr>
        <w:spacing w:line="560" w:lineRule="exact"/>
        <w:ind w:firstLine="640" w:firstLineChars="200"/>
        <w:jc w:val="left"/>
        <w:rPr>
          <w:rFonts w:eastAsia="仿宋_GB2312"/>
          <w:bCs/>
          <w:kern w:val="0"/>
          <w:sz w:val="32"/>
          <w:szCs w:val="32"/>
          <w:lang w:val="zh-TW" w:eastAsia="zh-TW"/>
        </w:rPr>
      </w:pPr>
      <w:r>
        <w:rPr>
          <w:rFonts w:eastAsia="仿宋_GB2312"/>
          <w:bCs/>
          <w:kern w:val="0"/>
          <w:sz w:val="32"/>
          <w:szCs w:val="32"/>
          <w:lang w:val="zh-TW" w:eastAsia="zh-TW"/>
        </w:rPr>
        <w:t>4.项目实施与立项签约内容出现严重不符；</w:t>
      </w:r>
    </w:p>
    <w:p w14:paraId="6350FE20">
      <w:pPr>
        <w:spacing w:line="560" w:lineRule="exact"/>
        <w:ind w:firstLine="640" w:firstLineChars="200"/>
        <w:jc w:val="left"/>
        <w:rPr>
          <w:rFonts w:eastAsia="仿宋_GB2312"/>
          <w:bCs/>
          <w:kern w:val="0"/>
          <w:sz w:val="32"/>
          <w:szCs w:val="32"/>
          <w:lang w:val="zh-TW" w:eastAsia="zh-TW"/>
        </w:rPr>
      </w:pPr>
      <w:r>
        <w:rPr>
          <w:rFonts w:eastAsia="仿宋_GB2312"/>
          <w:bCs/>
          <w:kern w:val="0"/>
          <w:sz w:val="32"/>
          <w:szCs w:val="32"/>
          <w:lang w:val="zh-TW" w:eastAsia="zh-TW"/>
        </w:rPr>
        <w:t>5.资助项目实施存在严重质量问题；</w:t>
      </w:r>
    </w:p>
    <w:p w14:paraId="0832A9CF">
      <w:pPr>
        <w:spacing w:line="560" w:lineRule="exact"/>
        <w:ind w:firstLine="640" w:firstLineChars="200"/>
        <w:jc w:val="left"/>
        <w:rPr>
          <w:rFonts w:eastAsia="仿宋_GB2312"/>
          <w:bCs/>
          <w:kern w:val="0"/>
          <w:sz w:val="32"/>
          <w:szCs w:val="32"/>
          <w:lang w:val="zh-TW" w:eastAsia="zh-TW"/>
        </w:rPr>
      </w:pPr>
      <w:r>
        <w:rPr>
          <w:rFonts w:eastAsia="仿宋_GB2312"/>
          <w:bCs/>
          <w:kern w:val="0"/>
          <w:sz w:val="32"/>
          <w:szCs w:val="32"/>
          <w:lang w:val="zh-TW" w:eastAsia="zh-TW"/>
        </w:rPr>
        <w:t>6.严重违反财务会计制度规定；</w:t>
      </w:r>
    </w:p>
    <w:p w14:paraId="7DAECB4D">
      <w:pPr>
        <w:spacing w:line="560" w:lineRule="exact"/>
        <w:ind w:firstLine="640" w:firstLineChars="200"/>
        <w:jc w:val="left"/>
        <w:rPr>
          <w:rFonts w:eastAsia="仿宋_GB2312"/>
          <w:bCs/>
          <w:kern w:val="0"/>
          <w:sz w:val="32"/>
          <w:szCs w:val="32"/>
          <w:lang w:val="zh-TW" w:eastAsia="zh-TW"/>
        </w:rPr>
      </w:pPr>
      <w:r>
        <w:rPr>
          <w:rFonts w:eastAsia="仿宋_GB2312"/>
          <w:bCs/>
          <w:kern w:val="0"/>
          <w:sz w:val="32"/>
          <w:szCs w:val="32"/>
          <w:lang w:val="zh-TW" w:eastAsia="zh-TW"/>
        </w:rPr>
        <w:t>7.存在隐瞒事实，伪造材料，提供虚假数据等弄虚作假行为；</w:t>
      </w:r>
    </w:p>
    <w:p w14:paraId="57450C09">
      <w:pPr>
        <w:spacing w:line="560" w:lineRule="exact"/>
        <w:ind w:firstLine="640" w:firstLineChars="200"/>
        <w:jc w:val="left"/>
        <w:rPr>
          <w:rFonts w:eastAsia="仿宋_GB2312"/>
          <w:bCs/>
          <w:kern w:val="0"/>
          <w:sz w:val="32"/>
          <w:szCs w:val="32"/>
          <w:lang w:val="zh-TW" w:eastAsia="zh-TW"/>
        </w:rPr>
      </w:pPr>
      <w:r>
        <w:rPr>
          <w:rFonts w:eastAsia="仿宋_GB2312"/>
          <w:bCs/>
          <w:kern w:val="0"/>
          <w:sz w:val="32"/>
          <w:szCs w:val="32"/>
          <w:lang w:val="zh-TW" w:eastAsia="zh-TW"/>
        </w:rPr>
        <w:t>8.拒不配合</w:t>
      </w:r>
      <w:r>
        <w:rPr>
          <w:rFonts w:eastAsia="仿宋_GB2312"/>
          <w:bCs/>
          <w:kern w:val="0"/>
          <w:sz w:val="32"/>
          <w:szCs w:val="32"/>
          <w:lang w:val="zh-TW"/>
        </w:rPr>
        <w:t>市委宣传部</w:t>
      </w:r>
      <w:r>
        <w:rPr>
          <w:rFonts w:eastAsia="仿宋_GB2312"/>
          <w:bCs/>
          <w:kern w:val="0"/>
          <w:sz w:val="32"/>
          <w:szCs w:val="32"/>
          <w:lang w:val="zh-TW" w:eastAsia="zh-TW"/>
        </w:rPr>
        <w:t>项目管理工作；</w:t>
      </w:r>
    </w:p>
    <w:p w14:paraId="3BCDCE10">
      <w:pPr>
        <w:spacing w:line="560" w:lineRule="exact"/>
        <w:ind w:firstLine="640" w:firstLineChars="200"/>
        <w:jc w:val="left"/>
        <w:rPr>
          <w:rFonts w:eastAsia="仿宋_GB2312"/>
          <w:bCs/>
          <w:kern w:val="0"/>
          <w:sz w:val="32"/>
          <w:szCs w:val="32"/>
          <w:lang w:val="zh-TW" w:eastAsia="zh-TW"/>
        </w:rPr>
      </w:pPr>
      <w:r>
        <w:rPr>
          <w:rFonts w:eastAsia="仿宋_GB2312"/>
          <w:bCs/>
          <w:kern w:val="0"/>
          <w:sz w:val="32"/>
          <w:szCs w:val="32"/>
          <w:lang w:val="zh-TW" w:eastAsia="zh-TW"/>
        </w:rPr>
        <w:t>9.项目结项验收不合格；</w:t>
      </w:r>
    </w:p>
    <w:p w14:paraId="1D4F43CE">
      <w:pPr>
        <w:spacing w:line="560" w:lineRule="exact"/>
        <w:ind w:firstLine="640" w:firstLineChars="200"/>
        <w:jc w:val="left"/>
        <w:rPr>
          <w:rFonts w:eastAsia="仿宋_GB2312"/>
          <w:bCs/>
          <w:kern w:val="0"/>
          <w:sz w:val="32"/>
          <w:szCs w:val="32"/>
          <w:lang w:val="zh-TW" w:eastAsia="zh-TW"/>
        </w:rPr>
      </w:pPr>
      <w:r>
        <w:rPr>
          <w:rFonts w:eastAsia="仿宋_GB2312"/>
          <w:bCs/>
          <w:kern w:val="0"/>
          <w:sz w:val="32"/>
          <w:szCs w:val="32"/>
          <w:lang w:val="zh-TW" w:eastAsia="zh-TW"/>
        </w:rPr>
        <w:t>10.出现《财政违法行为处罚处分条例》规定的其他违法行为；</w:t>
      </w:r>
    </w:p>
    <w:p w14:paraId="6D3F4951">
      <w:pPr>
        <w:spacing w:line="560" w:lineRule="exact"/>
        <w:ind w:firstLine="640" w:firstLineChars="200"/>
        <w:jc w:val="left"/>
        <w:rPr>
          <w:rFonts w:eastAsia="仿宋_GB2312"/>
          <w:bCs/>
          <w:kern w:val="0"/>
          <w:sz w:val="32"/>
          <w:szCs w:val="32"/>
          <w:lang w:val="zh-TW" w:eastAsia="zh-TW"/>
        </w:rPr>
      </w:pPr>
      <w:r>
        <w:rPr>
          <w:rFonts w:eastAsia="仿宋_GB2312"/>
          <w:bCs/>
          <w:kern w:val="0"/>
          <w:sz w:val="32"/>
          <w:szCs w:val="32"/>
          <w:lang w:val="zh-TW" w:eastAsia="zh-TW"/>
        </w:rPr>
        <w:t>11.其他严重违法违规事项。</w:t>
      </w:r>
    </w:p>
    <w:p w14:paraId="226C92C2">
      <w:pPr>
        <w:spacing w:line="560" w:lineRule="exact"/>
        <w:ind w:firstLine="640" w:firstLineChars="200"/>
        <w:jc w:val="left"/>
        <w:rPr>
          <w:rFonts w:eastAsia="黑体"/>
          <w:bCs/>
          <w:kern w:val="0"/>
          <w:sz w:val="32"/>
          <w:szCs w:val="32"/>
          <w:lang w:val="zh-TW" w:eastAsia="zh-TW"/>
        </w:rPr>
      </w:pPr>
      <w:r>
        <w:rPr>
          <w:rFonts w:eastAsia="黑体"/>
          <w:bCs/>
          <w:kern w:val="0"/>
          <w:sz w:val="32"/>
          <w:szCs w:val="32"/>
          <w:lang w:val="zh-TW" w:eastAsia="zh-TW"/>
        </w:rPr>
        <w:t>六、其他</w:t>
      </w:r>
    </w:p>
    <w:p w14:paraId="4FF4A0E4">
      <w:pPr>
        <w:spacing w:line="560" w:lineRule="exact"/>
        <w:ind w:firstLine="640" w:firstLineChars="200"/>
        <w:jc w:val="left"/>
        <w:rPr>
          <w:rFonts w:eastAsia="仿宋_GB2312"/>
          <w:bCs/>
          <w:kern w:val="0"/>
          <w:sz w:val="32"/>
          <w:szCs w:val="32"/>
          <w:lang w:val="zh-TW" w:eastAsia="zh-TW"/>
        </w:rPr>
      </w:pPr>
      <w:r>
        <w:rPr>
          <w:rFonts w:eastAsia="仿宋_GB2312"/>
          <w:bCs/>
          <w:kern w:val="0"/>
          <w:sz w:val="32"/>
          <w:szCs w:val="32"/>
          <w:lang w:val="zh-TW" w:eastAsia="zh-TW"/>
        </w:rPr>
        <w:t>1.资助项目在出版或发表、宣传时，应始终在相关材料显著位置注明该项目为“</w:t>
      </w:r>
      <w:r>
        <w:rPr>
          <w:rFonts w:eastAsia="仿宋_GB2312"/>
          <w:bCs/>
          <w:kern w:val="0"/>
          <w:sz w:val="32"/>
          <w:szCs w:val="32"/>
          <w:lang w:val="zh-TW"/>
        </w:rPr>
        <w:t>温州</w:t>
      </w:r>
      <w:r>
        <w:rPr>
          <w:rFonts w:eastAsia="仿宋_GB2312"/>
          <w:bCs/>
          <w:kern w:val="0"/>
          <w:sz w:val="32"/>
          <w:szCs w:val="32"/>
          <w:lang w:val="zh-TW" w:eastAsia="zh-TW"/>
        </w:rPr>
        <w:t>文化艺术发展基金资助项目”</w:t>
      </w:r>
      <w:r>
        <w:rPr>
          <w:rFonts w:eastAsia="仿宋_GB2312"/>
          <w:bCs/>
          <w:kern w:val="0"/>
          <w:sz w:val="32"/>
          <w:szCs w:val="32"/>
          <w:lang w:val="zh-TW"/>
        </w:rPr>
        <w:t>标识</w:t>
      </w:r>
      <w:r>
        <w:rPr>
          <w:rFonts w:eastAsia="仿宋_GB2312"/>
          <w:bCs/>
          <w:kern w:val="0"/>
          <w:sz w:val="32"/>
          <w:szCs w:val="32"/>
          <w:lang w:val="zh-TW" w:eastAsia="zh-TW"/>
        </w:rPr>
        <w:t>，资助项目的公益传播权归属</w:t>
      </w:r>
      <w:r>
        <w:rPr>
          <w:rFonts w:eastAsia="仿宋_GB2312"/>
          <w:bCs/>
          <w:kern w:val="0"/>
          <w:sz w:val="32"/>
          <w:szCs w:val="32"/>
          <w:lang w:val="zh-TW"/>
        </w:rPr>
        <w:t>温州</w:t>
      </w:r>
      <w:r>
        <w:rPr>
          <w:rFonts w:eastAsia="仿宋_GB2312"/>
          <w:bCs/>
          <w:kern w:val="0"/>
          <w:sz w:val="32"/>
          <w:szCs w:val="32"/>
          <w:lang w:val="zh-TW" w:eastAsia="zh-TW"/>
        </w:rPr>
        <w:t>文化艺术发展基金。</w:t>
      </w:r>
    </w:p>
    <w:p w14:paraId="732F7508">
      <w:pPr>
        <w:spacing w:line="560" w:lineRule="exact"/>
        <w:ind w:firstLine="640" w:firstLineChars="200"/>
        <w:jc w:val="left"/>
        <w:rPr>
          <w:rFonts w:eastAsia="仿宋_GB2312"/>
          <w:bCs/>
          <w:kern w:val="0"/>
          <w:sz w:val="32"/>
          <w:szCs w:val="32"/>
          <w:lang w:val="zh-TW" w:eastAsia="zh-TW"/>
        </w:rPr>
      </w:pPr>
      <w:r>
        <w:rPr>
          <w:rFonts w:eastAsia="仿宋_GB2312"/>
          <w:bCs/>
          <w:kern w:val="0"/>
          <w:sz w:val="32"/>
          <w:szCs w:val="32"/>
          <w:lang w:val="zh-TW" w:eastAsia="zh-TW"/>
        </w:rPr>
        <w:t>2.基金对项目主体在项目申报、实施过程中与第三方产生的纠纷不承担任何责任。</w:t>
      </w:r>
    </w:p>
    <w:p w14:paraId="7D4C45AC">
      <w:pPr>
        <w:spacing w:line="560" w:lineRule="exact"/>
        <w:ind w:firstLine="640" w:firstLineChars="200"/>
        <w:jc w:val="left"/>
        <w:rPr>
          <w:rFonts w:eastAsia="方正小标宋简体"/>
          <w:b/>
          <w:kern w:val="0"/>
          <w:sz w:val="52"/>
          <w:szCs w:val="52"/>
        </w:rPr>
      </w:pPr>
      <w:r>
        <w:rPr>
          <w:rFonts w:eastAsia="仿宋_GB2312"/>
          <w:bCs/>
          <w:kern w:val="0"/>
          <w:sz w:val="32"/>
          <w:szCs w:val="32"/>
          <w:lang w:val="zh-TW" w:eastAsia="zh-TW"/>
        </w:rPr>
        <w:t>3.</w:t>
      </w:r>
      <w:r>
        <w:rPr>
          <w:rFonts w:eastAsia="仿宋_GB2312"/>
          <w:bCs/>
          <w:kern w:val="0"/>
          <w:sz w:val="32"/>
          <w:szCs w:val="32"/>
          <w:lang w:val="zh-TW"/>
        </w:rPr>
        <w:t>市委宣传部</w:t>
      </w:r>
      <w:r>
        <w:rPr>
          <w:rFonts w:eastAsia="仿宋_GB2312"/>
          <w:bCs/>
          <w:kern w:val="0"/>
          <w:sz w:val="32"/>
          <w:szCs w:val="32"/>
          <w:lang w:val="zh-TW" w:eastAsia="zh-TW"/>
        </w:rPr>
        <w:t>对本指南拥有最终解释权。</w:t>
      </w:r>
    </w:p>
    <w:p w14:paraId="7E55B7CC"/>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仿宋_GB2312">
    <w:altName w:val="方正仿宋_GBK"/>
    <w:panose1 w:val="02010609030101010101"/>
    <w:charset w:val="00"/>
    <w:family w:val="modern"/>
    <w:pitch w:val="default"/>
    <w:sig w:usb0="00000000" w:usb1="00000000" w:usb2="00000010" w:usb3="00000000" w:csb0="00040000" w:csb1="00000000"/>
  </w:font>
  <w:font w:name="方正小标宋简体">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A00002BF" w:usb1="38CF7CFA" w:usb2="00082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5"/>
    <w:multiLevelType w:val="singleLevel"/>
    <w:tmpl w:val="00000005"/>
    <w:lvl w:ilvl="0" w:tentative="0">
      <w:start w:val="1"/>
      <w:numFmt w:val="decimal"/>
      <w:suff w:val="nothing"/>
      <w:lvlText w:val="%1."/>
      <w:lvlJc w:val="left"/>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BE92545"/>
    <w:rsid w:val="6BE925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0</Words>
  <Characters>0</Characters>
  <Lines>0</Lines>
  <Paragraphs>0</Paragraphs>
  <TotalTime>0</TotalTime>
  <ScaleCrop>false</ScaleCrop>
  <LinksUpToDate>false</LinksUpToDate>
  <CharactersWithSpaces>0</CharactersWithSpaces>
  <Application>WPS Office_7.2.2.8955_F1E327BC-269C-435d-A152-05C5408002CA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2026-09-17T10:39:00Z</dcterms:created>
  <dc:creator>minisalt</dc:creator>
  <cp:lastModifiedBy>minisalt</cp:lastModifiedBy>
  <dcterms:modified xsi:type="dcterms:W3CDTF">2026-09-17T10:40:19Z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2052-7.2.2.8955</vt:lpwstr>
  </property>
  <property fmtid="{D5CDD505-2E9C-101B-9397-08002B2CF9AE}" pid="3" name="ICV">
    <vt:lpwstr>34B1B8A042016AC4F452AB6A9AE25395_41</vt:lpwstr>
  </property>
</Properties>
</file>