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6C17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Times New Roman" w:hAnsi="Times New Roman" w:eastAsia="黑体" w:cs="黑体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黑体"/>
          <w:bCs/>
          <w:color w:val="auto"/>
          <w:sz w:val="32"/>
          <w:szCs w:val="32"/>
          <w:lang w:val="en-US" w:eastAsia="zh-CN"/>
        </w:rPr>
        <w:t>2</w:t>
      </w:r>
    </w:p>
    <w:p w14:paraId="75FDF8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Times New Roman" w:hAnsi="Times New Roman" w:eastAsia="黑体" w:cs="黑体"/>
          <w:bCs/>
          <w:color w:val="auto"/>
          <w:sz w:val="32"/>
          <w:szCs w:val="32"/>
          <w:lang w:eastAsia="zh-CN"/>
        </w:rPr>
      </w:pPr>
    </w:p>
    <w:p w14:paraId="35B234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jc w:val="center"/>
        <w:textAlignment w:val="baseline"/>
        <w:rPr>
          <w:rFonts w:ascii="Times New Roman" w:hAnsi="Times New Roman" w:eastAsia="黑体" w:cs="黑体"/>
          <w:bCs/>
          <w:color w:val="auto"/>
          <w:sz w:val="36"/>
          <w:szCs w:val="36"/>
          <w:lang w:eastAsia="zh-CN"/>
        </w:rPr>
      </w:pPr>
      <w:r>
        <w:rPr>
          <w:rFonts w:hint="eastAsia" w:ascii="Times New Roman" w:hAnsi="Times New Roman" w:eastAsia="黑体" w:cs="黑体"/>
          <w:bCs/>
          <w:color w:val="auto"/>
          <w:sz w:val="36"/>
          <w:szCs w:val="36"/>
          <w:lang w:eastAsia="zh-CN"/>
        </w:rPr>
        <w:t>国家社会科学基金哲学社</w:t>
      </w:r>
      <w:bookmarkStart w:id="0" w:name="_GoBack"/>
      <w:bookmarkEnd w:id="0"/>
      <w:r>
        <w:rPr>
          <w:rFonts w:hint="eastAsia" w:ascii="Times New Roman" w:hAnsi="Times New Roman" w:eastAsia="黑体" w:cs="黑体"/>
          <w:bCs/>
          <w:color w:val="auto"/>
          <w:sz w:val="36"/>
          <w:szCs w:val="36"/>
          <w:lang w:eastAsia="zh-CN"/>
        </w:rPr>
        <w:t>会科学学术通俗读物项目申报汇总表</w:t>
      </w:r>
    </w:p>
    <w:p w14:paraId="1E8DC123">
      <w:pPr>
        <w:spacing w:line="200" w:lineRule="exact"/>
        <w:jc w:val="center"/>
        <w:rPr>
          <w:rFonts w:ascii="Times New Roman" w:hAnsi="Times New Roman" w:eastAsia="黑体" w:cs="黑体"/>
          <w:bCs/>
          <w:color w:val="auto"/>
          <w:sz w:val="32"/>
          <w:szCs w:val="32"/>
          <w:lang w:eastAsia="zh-CN"/>
        </w:rPr>
      </w:pPr>
    </w:p>
    <w:tbl>
      <w:tblPr>
        <w:tblStyle w:val="9"/>
        <w:tblW w:w="143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"/>
        <w:gridCol w:w="1803"/>
        <w:gridCol w:w="2208"/>
        <w:gridCol w:w="1057"/>
        <w:gridCol w:w="2596"/>
        <w:gridCol w:w="1571"/>
        <w:gridCol w:w="1106"/>
        <w:gridCol w:w="1121"/>
        <w:gridCol w:w="2201"/>
      </w:tblGrid>
      <w:tr w14:paraId="64189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673" w:type="dxa"/>
            <w:noWrap/>
            <w:vAlign w:val="center"/>
          </w:tcPr>
          <w:p w14:paraId="387514E1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序号</w:t>
            </w:r>
          </w:p>
        </w:tc>
        <w:tc>
          <w:tcPr>
            <w:tcW w:w="1803" w:type="dxa"/>
            <w:noWrap/>
            <w:vAlign w:val="center"/>
          </w:tcPr>
          <w:p w14:paraId="69DC15CE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lang w:eastAsia="zh-CN"/>
              </w:rPr>
              <w:t>图书名称</w:t>
            </w:r>
          </w:p>
        </w:tc>
        <w:tc>
          <w:tcPr>
            <w:tcW w:w="2208" w:type="dxa"/>
            <w:noWrap/>
            <w:vAlign w:val="center"/>
          </w:tcPr>
          <w:p w14:paraId="55BDE50F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出版单位</w:t>
            </w:r>
          </w:p>
        </w:tc>
        <w:tc>
          <w:tcPr>
            <w:tcW w:w="1057" w:type="dxa"/>
            <w:noWrap/>
            <w:vAlign w:val="center"/>
          </w:tcPr>
          <w:p w14:paraId="663CA67D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作者</w:t>
            </w:r>
          </w:p>
        </w:tc>
        <w:tc>
          <w:tcPr>
            <w:tcW w:w="2596" w:type="dxa"/>
            <w:noWrap/>
            <w:vAlign w:val="center"/>
          </w:tcPr>
          <w:p w14:paraId="7112AC90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作者简介</w:t>
            </w:r>
          </w:p>
          <w:p w14:paraId="7B090B03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黑体" w:cs="黑体"/>
                <w:color w:val="auto"/>
              </w:rPr>
              <w:t>0字内）</w:t>
            </w:r>
          </w:p>
        </w:tc>
        <w:tc>
          <w:tcPr>
            <w:tcW w:w="1571" w:type="dxa"/>
            <w:noWrap/>
            <w:vAlign w:val="center"/>
          </w:tcPr>
          <w:p w14:paraId="6542BA65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  <w:lang w:eastAsia="zh-CN"/>
              </w:rPr>
              <w:t>计划</w:t>
            </w:r>
            <w:r>
              <w:rPr>
                <w:rFonts w:hint="eastAsia" w:ascii="Times New Roman" w:hAnsi="Times New Roman" w:eastAsia="黑体" w:cs="黑体"/>
                <w:color w:val="auto"/>
              </w:rPr>
              <w:t>出版时间</w:t>
            </w:r>
          </w:p>
        </w:tc>
        <w:tc>
          <w:tcPr>
            <w:tcW w:w="1106" w:type="dxa"/>
            <w:noWrap/>
            <w:vAlign w:val="center"/>
          </w:tcPr>
          <w:p w14:paraId="63DDE78F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图书分类</w:t>
            </w:r>
          </w:p>
        </w:tc>
        <w:tc>
          <w:tcPr>
            <w:tcW w:w="1121" w:type="dxa"/>
            <w:noWrap/>
            <w:vAlign w:val="center"/>
          </w:tcPr>
          <w:p w14:paraId="7289291C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lang w:eastAsia="zh-CN"/>
              </w:rPr>
              <w:t>字数</w:t>
            </w:r>
          </w:p>
          <w:p w14:paraId="622B0F9B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lang w:eastAsia="zh-CN"/>
              </w:rPr>
              <w:t>（千字）</w:t>
            </w:r>
          </w:p>
        </w:tc>
        <w:tc>
          <w:tcPr>
            <w:tcW w:w="2201" w:type="dxa"/>
            <w:noWrap/>
            <w:vAlign w:val="center"/>
          </w:tcPr>
          <w:p w14:paraId="74D92D9E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内容简介</w:t>
            </w:r>
          </w:p>
          <w:p w14:paraId="2C77FCB7">
            <w:pPr>
              <w:widowControl w:val="0"/>
              <w:jc w:val="center"/>
              <w:rPr>
                <w:rFonts w:ascii="Times New Roman" w:hAnsi="Times New Roman" w:eastAsia="黑体" w:cs="黑体"/>
                <w:color w:val="auto"/>
              </w:rPr>
            </w:pPr>
            <w:r>
              <w:rPr>
                <w:rFonts w:hint="eastAsia" w:ascii="Times New Roman" w:hAnsi="Times New Roman" w:eastAsia="黑体" w:cs="黑体"/>
                <w:color w:val="auto"/>
              </w:rPr>
              <w:t>（1</w:t>
            </w:r>
            <w:r>
              <w:rPr>
                <w:rFonts w:hint="eastAsia" w:ascii="Times New Roman" w:hAnsi="Times New Roman" w:eastAsia="黑体" w:cs="黑体"/>
                <w:color w:val="auto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黑体" w:cs="黑体"/>
                <w:color w:val="auto"/>
              </w:rPr>
              <w:t>0字内）</w:t>
            </w:r>
          </w:p>
        </w:tc>
      </w:tr>
      <w:tr w14:paraId="7B7D7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673" w:type="dxa"/>
            <w:noWrap/>
            <w:vAlign w:val="center"/>
          </w:tcPr>
          <w:p w14:paraId="523C3928">
            <w:pPr>
              <w:widowControl w:val="0"/>
              <w:jc w:val="center"/>
              <w:rPr>
                <w:rFonts w:ascii="Times New Roman" w:hAnsi="Times New Roman" w:eastAsia="宋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lang w:eastAsia="zh-CN"/>
              </w:rPr>
              <w:t>1</w:t>
            </w:r>
          </w:p>
        </w:tc>
        <w:tc>
          <w:tcPr>
            <w:tcW w:w="1803" w:type="dxa"/>
            <w:noWrap/>
            <w:vAlign w:val="center"/>
          </w:tcPr>
          <w:p w14:paraId="6A6781EA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208" w:type="dxa"/>
            <w:noWrap/>
            <w:vAlign w:val="center"/>
          </w:tcPr>
          <w:p w14:paraId="336B17C8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57" w:type="dxa"/>
            <w:noWrap/>
            <w:vAlign w:val="center"/>
          </w:tcPr>
          <w:p w14:paraId="26CAEFCA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596" w:type="dxa"/>
            <w:noWrap/>
            <w:vAlign w:val="center"/>
          </w:tcPr>
          <w:p w14:paraId="1FBC5FA1">
            <w:pPr>
              <w:widowControl w:val="0"/>
              <w:spacing w:before="6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71" w:type="dxa"/>
            <w:noWrap/>
            <w:vAlign w:val="center"/>
          </w:tcPr>
          <w:p w14:paraId="24AFAD88">
            <w:pPr>
              <w:widowControl w:val="0"/>
              <w:jc w:val="center"/>
              <w:rPr>
                <w:rFonts w:ascii="Times New Roman" w:hAnsi="Times New Roman" w:eastAsia="宋体"/>
                <w:color w:val="auto"/>
                <w:lang w:eastAsia="zh-CN"/>
              </w:rPr>
            </w:pPr>
          </w:p>
        </w:tc>
        <w:tc>
          <w:tcPr>
            <w:tcW w:w="1106" w:type="dxa"/>
            <w:noWrap/>
            <w:vAlign w:val="center"/>
          </w:tcPr>
          <w:p w14:paraId="61657D3B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21" w:type="dxa"/>
            <w:noWrap/>
            <w:vAlign w:val="center"/>
          </w:tcPr>
          <w:p w14:paraId="12FE9666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201" w:type="dxa"/>
            <w:noWrap/>
            <w:vAlign w:val="center"/>
          </w:tcPr>
          <w:p w14:paraId="1D953F7E">
            <w:pPr>
              <w:widowControl w:val="0"/>
              <w:jc w:val="left"/>
              <w:rPr>
                <w:rFonts w:ascii="Times New Roman" w:hAnsi="Times New Roman"/>
                <w:color w:val="auto"/>
              </w:rPr>
            </w:pPr>
          </w:p>
        </w:tc>
      </w:tr>
      <w:tr w14:paraId="2E1E4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673" w:type="dxa"/>
            <w:noWrap/>
            <w:vAlign w:val="center"/>
          </w:tcPr>
          <w:p w14:paraId="4BE6E374">
            <w:pPr>
              <w:widowControl w:val="0"/>
              <w:jc w:val="center"/>
              <w:rPr>
                <w:rFonts w:ascii="Times New Roman" w:hAnsi="Times New Roman" w:eastAsia="宋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lang w:eastAsia="zh-CN"/>
              </w:rPr>
              <w:t>2</w:t>
            </w:r>
          </w:p>
        </w:tc>
        <w:tc>
          <w:tcPr>
            <w:tcW w:w="1803" w:type="dxa"/>
            <w:noWrap/>
            <w:vAlign w:val="center"/>
          </w:tcPr>
          <w:p w14:paraId="759D641A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208" w:type="dxa"/>
            <w:noWrap/>
            <w:vAlign w:val="center"/>
          </w:tcPr>
          <w:p w14:paraId="0681BB18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57" w:type="dxa"/>
            <w:noWrap/>
            <w:vAlign w:val="center"/>
          </w:tcPr>
          <w:p w14:paraId="56ADA523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596" w:type="dxa"/>
            <w:noWrap/>
            <w:vAlign w:val="center"/>
          </w:tcPr>
          <w:p w14:paraId="5BA1E35F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71" w:type="dxa"/>
            <w:noWrap/>
            <w:vAlign w:val="center"/>
          </w:tcPr>
          <w:p w14:paraId="029065B3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6" w:type="dxa"/>
            <w:noWrap/>
            <w:vAlign w:val="center"/>
          </w:tcPr>
          <w:p w14:paraId="660772AD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21" w:type="dxa"/>
            <w:noWrap/>
            <w:vAlign w:val="center"/>
          </w:tcPr>
          <w:p w14:paraId="7518A853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201" w:type="dxa"/>
            <w:noWrap/>
            <w:vAlign w:val="center"/>
          </w:tcPr>
          <w:p w14:paraId="6313FA27">
            <w:pPr>
              <w:widowControl w:val="0"/>
              <w:jc w:val="left"/>
              <w:rPr>
                <w:rFonts w:ascii="Times New Roman" w:hAnsi="Times New Roman"/>
                <w:color w:val="auto"/>
              </w:rPr>
            </w:pPr>
          </w:p>
        </w:tc>
      </w:tr>
      <w:tr w14:paraId="714E6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673" w:type="dxa"/>
            <w:noWrap/>
            <w:vAlign w:val="center"/>
          </w:tcPr>
          <w:p w14:paraId="709C9AED">
            <w:pPr>
              <w:widowControl w:val="0"/>
              <w:jc w:val="center"/>
              <w:rPr>
                <w:rFonts w:ascii="Times New Roman" w:hAnsi="Times New Roman" w:eastAsia="宋体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lang w:eastAsia="zh-CN"/>
              </w:rPr>
              <w:t>3</w:t>
            </w:r>
          </w:p>
        </w:tc>
        <w:tc>
          <w:tcPr>
            <w:tcW w:w="1803" w:type="dxa"/>
            <w:noWrap/>
            <w:vAlign w:val="center"/>
          </w:tcPr>
          <w:p w14:paraId="3B4D593C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208" w:type="dxa"/>
            <w:noWrap/>
            <w:vAlign w:val="center"/>
          </w:tcPr>
          <w:p w14:paraId="7CB37E92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57" w:type="dxa"/>
            <w:noWrap/>
            <w:vAlign w:val="center"/>
          </w:tcPr>
          <w:p w14:paraId="411BEF6A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596" w:type="dxa"/>
            <w:noWrap/>
            <w:vAlign w:val="center"/>
          </w:tcPr>
          <w:p w14:paraId="5910621E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71" w:type="dxa"/>
            <w:noWrap/>
            <w:vAlign w:val="center"/>
          </w:tcPr>
          <w:p w14:paraId="305EFAD7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06" w:type="dxa"/>
            <w:noWrap/>
            <w:vAlign w:val="center"/>
          </w:tcPr>
          <w:p w14:paraId="3615FC4D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121" w:type="dxa"/>
            <w:noWrap/>
            <w:vAlign w:val="center"/>
          </w:tcPr>
          <w:p w14:paraId="0B85B5D7">
            <w:pPr>
              <w:widowControl w:val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201" w:type="dxa"/>
            <w:noWrap/>
            <w:vAlign w:val="center"/>
          </w:tcPr>
          <w:p w14:paraId="71F8CFB1">
            <w:pPr>
              <w:widowControl w:val="0"/>
              <w:jc w:val="left"/>
              <w:rPr>
                <w:rFonts w:ascii="Times New Roman" w:hAnsi="Times New Roman"/>
                <w:color w:val="auto"/>
              </w:rPr>
            </w:pPr>
          </w:p>
        </w:tc>
      </w:tr>
    </w:tbl>
    <w:p w14:paraId="006F6C82">
      <w:pPr>
        <w:widowControl w:val="0"/>
        <w:kinsoku/>
        <w:spacing w:line="560" w:lineRule="exact"/>
        <w:rPr>
          <w:rFonts w:hint="eastAsia" w:ascii="Times New Roman" w:hAnsi="Times New Roman" w:eastAsia="黑体" w:cs="黑体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黑体" w:cs="黑体"/>
          <w:color w:val="auto"/>
          <w:sz w:val="28"/>
          <w:szCs w:val="28"/>
          <w:lang w:eastAsia="zh-CN"/>
        </w:rPr>
        <w:t>注：每家出版单位限报3项，此表只填写一份。</w:t>
      </w:r>
    </w:p>
    <w:sectPr>
      <w:footerReference r:id="rId3" w:type="default"/>
      <w:pgSz w:w="16840" w:h="11913" w:orient="landscape"/>
      <w:pgMar w:top="1418" w:right="1123" w:bottom="615" w:left="121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CE1DF">
    <w:pPr>
      <w:spacing w:line="14" w:lineRule="auto"/>
      <w:rPr>
        <w:sz w:val="2"/>
      </w:rPr>
    </w:pPr>
    <w:r>
      <w:rPr>
        <w:sz w:val="2"/>
      </w:rPr>
      <w:pict>
        <v:shape id="_x0000_s1027" o:spid="_x0000_s102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e2iTuMwIAAGMEAAAOAAAAZHJz&#10;L2Uyb0RvYy54bWytVM2O0zAQviPxDpbvNGmBVVU1XZWtipAqdqUFcXYdp7HkP9luk/IA8AacuHDf&#10;5+pz8DlpumjhsAcuztgz/sbfNzOZX7dakYPwQVpT0PEop0QYbktpdgX9/Gn9akpJiMyUTFkjCnoU&#10;gV4vXr6YN24mJra2qhSeAMSEWeMKWsfoZlkWeC00CyPrhIGzsl6ziK3fZaVnDdC1yiZ5fpU11pfO&#10;Wy5CwOmqd9Izon8OoK0qycXK8r0WJvaoXigWQSnU0gW66F5bVYLH26oKIhJVUDCN3YoksLdpzRZz&#10;Ntt55mrJz09gz3nCE06aSYOkF6gVi4zsvfwLSkvubbBVHHGrs55IpwhYjPMn2tzXzImOC6QO7iJ6&#10;+H+w/OPhzhNZFnTyhhLDNCp++vH99PPh9OsbwRkEalyYIe7eITK272yLthnOAw4T77byOn3BiMAP&#10;eY8XeUUbCU+XppPpNIeLwzdsgJ89Xnc+xPfCapKMgnrUr5OVHTYh9qFDSMpm7Foq1dVQGdIU9Or1&#10;27y7cPEAXBnkSCT6xyYrttv2zGxryyOIedv3RnB8LZF8w0K8Yx7NgAdjXOItlkpZJLFni5La+q//&#10;Ok/xqBG8lDRoroIazBIl6oNB7QAYB8MPxnYwzF7fWHTrGGPoeGfigo9qMCtv9RfM0DLlgIsZjkwF&#10;jYN5E/sGxwxysVx2QXvn5a7uL6DzHIsbc+94SpOEDG65jxCz0zgJ1Kty1g2911XpPCepuf/cd1GP&#10;/4bF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LNJWO7QAAAABQEAAA8AAAAAAAAAAQAgAAAAOAAA&#10;AGRycy9kb3ducmV2LnhtbFBLAQIUABQAAAAIAIdO4kBe2iTuMwIAAGMEAAAOAAAAAAAAAAEAIAAA&#10;ADUBAABkcnMvZTJvRG9jLnhtbFBLBQYAAAAABgAGAFkBAADa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6C60763F"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formatting="1"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2NhYWUwOWQwYmIxMWEzZGZlYWNmNjIxMzk0MDUyOWQifQ=="/>
  </w:docVars>
  <w:rsids>
    <w:rsidRoot w:val="00242FF7"/>
    <w:rsid w:val="0001424F"/>
    <w:rsid w:val="000607AB"/>
    <w:rsid w:val="00092028"/>
    <w:rsid w:val="000E576E"/>
    <w:rsid w:val="00125F7D"/>
    <w:rsid w:val="00150DEC"/>
    <w:rsid w:val="0016390C"/>
    <w:rsid w:val="00242FF7"/>
    <w:rsid w:val="00290748"/>
    <w:rsid w:val="00296173"/>
    <w:rsid w:val="002A6898"/>
    <w:rsid w:val="002A6A4D"/>
    <w:rsid w:val="00313B83"/>
    <w:rsid w:val="003A3C52"/>
    <w:rsid w:val="00455DC1"/>
    <w:rsid w:val="004B0405"/>
    <w:rsid w:val="004C588D"/>
    <w:rsid w:val="005D0A76"/>
    <w:rsid w:val="006A414A"/>
    <w:rsid w:val="006A7828"/>
    <w:rsid w:val="006F3EB3"/>
    <w:rsid w:val="0070181C"/>
    <w:rsid w:val="00713C95"/>
    <w:rsid w:val="00741BA5"/>
    <w:rsid w:val="00772E59"/>
    <w:rsid w:val="007E13CC"/>
    <w:rsid w:val="00825C75"/>
    <w:rsid w:val="0082664E"/>
    <w:rsid w:val="008272CB"/>
    <w:rsid w:val="008D76B7"/>
    <w:rsid w:val="009146EB"/>
    <w:rsid w:val="009175D4"/>
    <w:rsid w:val="00961AAC"/>
    <w:rsid w:val="00964533"/>
    <w:rsid w:val="009F7490"/>
    <w:rsid w:val="00A70CA9"/>
    <w:rsid w:val="00A932D1"/>
    <w:rsid w:val="00AB3DF7"/>
    <w:rsid w:val="00AC2B8F"/>
    <w:rsid w:val="00AD48DC"/>
    <w:rsid w:val="00B34FF0"/>
    <w:rsid w:val="00BE2191"/>
    <w:rsid w:val="00C60314"/>
    <w:rsid w:val="00CF27C5"/>
    <w:rsid w:val="00CF44A5"/>
    <w:rsid w:val="00D346DB"/>
    <w:rsid w:val="00D7316E"/>
    <w:rsid w:val="00DE6D2E"/>
    <w:rsid w:val="00E26BE4"/>
    <w:rsid w:val="00E33990"/>
    <w:rsid w:val="00E67C51"/>
    <w:rsid w:val="00F60490"/>
    <w:rsid w:val="00F64A85"/>
    <w:rsid w:val="00FA1ADC"/>
    <w:rsid w:val="117402BE"/>
    <w:rsid w:val="13A27FC6"/>
    <w:rsid w:val="13FB75AE"/>
    <w:rsid w:val="15C4BF33"/>
    <w:rsid w:val="225F85DC"/>
    <w:rsid w:val="3A6D7DA6"/>
    <w:rsid w:val="3B8D1186"/>
    <w:rsid w:val="3B9F437F"/>
    <w:rsid w:val="3BEA1A00"/>
    <w:rsid w:val="3E3FB29D"/>
    <w:rsid w:val="3FD7DF7F"/>
    <w:rsid w:val="3FFE1B2C"/>
    <w:rsid w:val="4FFBF63B"/>
    <w:rsid w:val="4FFF90DC"/>
    <w:rsid w:val="57FE57A5"/>
    <w:rsid w:val="5E69AEEB"/>
    <w:rsid w:val="649F5E08"/>
    <w:rsid w:val="656C7043"/>
    <w:rsid w:val="67AF2E8F"/>
    <w:rsid w:val="67F10368"/>
    <w:rsid w:val="6E3F9CEA"/>
    <w:rsid w:val="6F497E2C"/>
    <w:rsid w:val="6F5F81F6"/>
    <w:rsid w:val="6F7DC015"/>
    <w:rsid w:val="6FB6CABD"/>
    <w:rsid w:val="6FFF994B"/>
    <w:rsid w:val="7797686C"/>
    <w:rsid w:val="77E31A52"/>
    <w:rsid w:val="79E35FC7"/>
    <w:rsid w:val="7BD79B4F"/>
    <w:rsid w:val="7DB71CB7"/>
    <w:rsid w:val="7DCF6E42"/>
    <w:rsid w:val="7DF66FE2"/>
    <w:rsid w:val="7EDD8136"/>
    <w:rsid w:val="7EDD9FFF"/>
    <w:rsid w:val="7EFB4C31"/>
    <w:rsid w:val="7F2F34B8"/>
    <w:rsid w:val="7F7F0577"/>
    <w:rsid w:val="7FE7210C"/>
    <w:rsid w:val="7FEB3F84"/>
    <w:rsid w:val="7FF1161F"/>
    <w:rsid w:val="7FFD10DA"/>
    <w:rsid w:val="85F97960"/>
    <w:rsid w:val="9D718014"/>
    <w:rsid w:val="9FE7DEF8"/>
    <w:rsid w:val="A7BA4F82"/>
    <w:rsid w:val="AFE7C64C"/>
    <w:rsid w:val="AFFF5FEF"/>
    <w:rsid w:val="B6BE2447"/>
    <w:rsid w:val="B8A7B3E5"/>
    <w:rsid w:val="BA7FA083"/>
    <w:rsid w:val="BEE9EBFD"/>
    <w:rsid w:val="BFD30C03"/>
    <w:rsid w:val="C9BE9AF5"/>
    <w:rsid w:val="CDDBE551"/>
    <w:rsid w:val="D47E27DD"/>
    <w:rsid w:val="DCF925C3"/>
    <w:rsid w:val="DF1F60F2"/>
    <w:rsid w:val="DF7FD2EB"/>
    <w:rsid w:val="E7FF1A29"/>
    <w:rsid w:val="E7FF94F1"/>
    <w:rsid w:val="EB7D2F77"/>
    <w:rsid w:val="ECBB442D"/>
    <w:rsid w:val="EDA9AD97"/>
    <w:rsid w:val="EF4FAC89"/>
    <w:rsid w:val="F3FFCD25"/>
    <w:rsid w:val="F71A80D8"/>
    <w:rsid w:val="F7FF44A5"/>
    <w:rsid w:val="F9BFD191"/>
    <w:rsid w:val="FB3ECFB3"/>
    <w:rsid w:val="FB7774C3"/>
    <w:rsid w:val="FB79DFA7"/>
    <w:rsid w:val="FB93B244"/>
    <w:rsid w:val="FBDE47FE"/>
    <w:rsid w:val="FD8DCDA0"/>
    <w:rsid w:val="FDADA9A4"/>
    <w:rsid w:val="FDAFD972"/>
    <w:rsid w:val="FEEDAD76"/>
    <w:rsid w:val="FEEFAA1C"/>
    <w:rsid w:val="FF5D465F"/>
    <w:rsid w:val="FF6C9BA4"/>
    <w:rsid w:val="FF736647"/>
    <w:rsid w:val="FFBFBC99"/>
    <w:rsid w:val="FFFFA3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